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48884A1"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FD1133">
        <w:rPr>
          <w:rFonts w:ascii="Times New Roman" w:hAnsi="Times New Roman" w:cs="Times New Roman"/>
          <w:sz w:val="24"/>
          <w:szCs w:val="24"/>
        </w:rPr>
        <w:t>.2973</w:t>
      </w:r>
      <w:r w:rsidRPr="00CD01B9">
        <w:rPr>
          <w:rFonts w:ascii="Times New Roman" w:hAnsi="Times New Roman" w:cs="Times New Roman"/>
          <w:sz w:val="24"/>
          <w:szCs w:val="24"/>
        </w:rPr>
        <w:t xml:space="preserve"> „</w:t>
      </w:r>
      <w:bookmarkStart w:id="0" w:name="_Hlk146801821"/>
      <w:r w:rsidR="002320D4">
        <w:rPr>
          <w:rFonts w:ascii="Times New Roman" w:hAnsi="Times New Roman" w:cs="Times New Roman"/>
          <w:bCs/>
          <w:i/>
          <w:sz w:val="24"/>
          <w:szCs w:val="24"/>
        </w:rPr>
        <w:t xml:space="preserve">Heibri </w:t>
      </w:r>
      <w:r w:rsidR="0079595C" w:rsidRPr="0079595C">
        <w:rPr>
          <w:rFonts w:ascii="Times New Roman" w:hAnsi="Times New Roman" w:cs="Times New Roman"/>
          <w:bCs/>
          <w:i/>
          <w:sz w:val="24"/>
          <w:szCs w:val="24"/>
        </w:rPr>
        <w:t>teed</w:t>
      </w:r>
      <w:r w:rsidR="0017530B">
        <w:rPr>
          <w:rFonts w:ascii="Times New Roman" w:hAnsi="Times New Roman" w:cs="Times New Roman"/>
          <w:bCs/>
          <w:i/>
          <w:sz w:val="24"/>
          <w:szCs w:val="24"/>
        </w:rPr>
        <w:t>e</w:t>
      </w:r>
      <w:r w:rsidR="00283D93" w:rsidRPr="00283D93">
        <w:rPr>
          <w:rFonts w:ascii="Times New Roman" w:hAnsi="Times New Roman" w:cs="Times New Roman"/>
          <w:bCs/>
          <w:i/>
          <w:sz w:val="24"/>
          <w:szCs w:val="24"/>
        </w:rPr>
        <w:t xml:space="preserve"> </w:t>
      </w:r>
      <w:r w:rsidR="004E3F17">
        <w:rPr>
          <w:rFonts w:ascii="Times New Roman" w:hAnsi="Times New Roman" w:cs="Times New Roman"/>
          <w:bCs/>
          <w:i/>
          <w:sz w:val="24"/>
          <w:szCs w:val="24"/>
        </w:rPr>
        <w:t>rekonstrueeri</w:t>
      </w:r>
      <w:r w:rsidR="00283D93" w:rsidRPr="00283D93">
        <w:rPr>
          <w:rFonts w:ascii="Times New Roman" w:hAnsi="Times New Roman" w:cs="Times New Roman"/>
          <w:bCs/>
          <w:i/>
          <w:sz w:val="24"/>
          <w:szCs w:val="24"/>
        </w:rPr>
        <w:t>mine</w:t>
      </w:r>
      <w:bookmarkEnd w:id="0"/>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FD1133">
        <w:rPr>
          <w:rFonts w:ascii="Times New Roman" w:hAnsi="Times New Roman" w:cs="Times New Roman"/>
          <w:sz w:val="24"/>
          <w:szCs w:val="24"/>
        </w:rPr>
        <w:t>272666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67F77F36" w14:textId="77777777" w:rsidR="00D6020D" w:rsidRDefault="00D6020D" w:rsidP="00D6020D">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Pr="00281267">
        <w:rPr>
          <w:rFonts w:ascii="Times New Roman" w:hAnsi="Times New Roman" w:cs="Times New Roman"/>
          <w:sz w:val="24"/>
          <w:szCs w:val="24"/>
        </w:rPr>
        <w:t>;</w:t>
      </w:r>
    </w:p>
    <w:p w14:paraId="1CD82DEF" w14:textId="77777777" w:rsidR="00D6020D" w:rsidRDefault="00D6020D" w:rsidP="00D6020D">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Pr>
          <w:rFonts w:ascii="Times New Roman" w:hAnsi="Times New Roman" w:cs="Times New Roman"/>
          <w:sz w:val="24"/>
          <w:szCs w:val="24"/>
        </w:rPr>
        <w:t>;</w:t>
      </w:r>
    </w:p>
    <w:p w14:paraId="2C66F235" w14:textId="77777777" w:rsidR="00D6020D" w:rsidRPr="00281267" w:rsidRDefault="00D6020D" w:rsidP="00D6020D">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6A333BA" w:rsidR="00720E3E" w:rsidRPr="00281267" w:rsidRDefault="002320D4"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Laanekraav OÜ</w:t>
      </w:r>
      <w:r w:rsidR="004B4775" w:rsidRPr="007D478A">
        <w:rPr>
          <w:rFonts w:ascii="Times New Roman" w:hAnsi="Times New Roman" w:cs="Times New Roman"/>
          <w:sz w:val="24"/>
          <w:szCs w:val="24"/>
        </w:rPr>
        <w:t xml:space="preserve"> poolt koostatud</w:t>
      </w:r>
      <w:r w:rsidR="004B4775">
        <w:rPr>
          <w:rFonts w:ascii="Times New Roman" w:hAnsi="Times New Roman" w:cs="Times New Roman"/>
          <w:sz w:val="24"/>
          <w:szCs w:val="24"/>
        </w:rPr>
        <w:t xml:space="preserve"> „</w:t>
      </w:r>
      <w:r>
        <w:rPr>
          <w:rFonts w:ascii="Times New Roman" w:hAnsi="Times New Roman" w:cs="Times New Roman"/>
          <w:sz w:val="24"/>
          <w:szCs w:val="24"/>
        </w:rPr>
        <w:t>Heibri</w:t>
      </w:r>
      <w:r w:rsidR="006816C2" w:rsidRPr="006816C2">
        <w:rPr>
          <w:rFonts w:ascii="Times New Roman" w:hAnsi="Times New Roman" w:cs="Times New Roman"/>
          <w:sz w:val="24"/>
          <w:szCs w:val="24"/>
        </w:rPr>
        <w:t xml:space="preserve"> teede </w:t>
      </w:r>
      <w:r w:rsidR="004B4775" w:rsidRPr="00054443">
        <w:rPr>
          <w:rFonts w:ascii="Times New Roman" w:hAnsi="Times New Roman" w:cs="Times New Roman"/>
          <w:sz w:val="24"/>
          <w:szCs w:val="24"/>
        </w:rPr>
        <w:t>rekonstrueerimi</w:t>
      </w:r>
      <w:r w:rsidR="004B4775">
        <w:rPr>
          <w:rFonts w:ascii="Times New Roman" w:hAnsi="Times New Roman" w:cs="Times New Roman"/>
          <w:sz w:val="24"/>
          <w:szCs w:val="24"/>
        </w:rPr>
        <w:t>s</w:t>
      </w:r>
      <w:r w:rsidR="004B4775" w:rsidRPr="00054443">
        <w:rPr>
          <w:rFonts w:ascii="Times New Roman" w:hAnsi="Times New Roman" w:cs="Times New Roman"/>
          <w:sz w:val="24"/>
          <w:szCs w:val="24"/>
        </w:rPr>
        <w:t>e</w:t>
      </w:r>
      <w:r w:rsidR="006816C2">
        <w:rPr>
          <w:rFonts w:ascii="Times New Roman" w:hAnsi="Times New Roman" w:cs="Times New Roman"/>
          <w:sz w:val="24"/>
          <w:szCs w:val="24"/>
        </w:rPr>
        <w:t xml:space="preserve"> ja </w:t>
      </w:r>
      <w:r w:rsidR="006816C2" w:rsidRPr="006816C2">
        <w:rPr>
          <w:rFonts w:ascii="Times New Roman" w:hAnsi="Times New Roman" w:cs="Times New Roman"/>
          <w:sz w:val="24"/>
          <w:szCs w:val="24"/>
        </w:rPr>
        <w:t>ehitami</w:t>
      </w:r>
      <w:r w:rsidR="008E4179">
        <w:rPr>
          <w:rFonts w:ascii="Times New Roman" w:hAnsi="Times New Roman" w:cs="Times New Roman"/>
          <w:sz w:val="24"/>
          <w:szCs w:val="24"/>
        </w:rPr>
        <w:t>s</w:t>
      </w:r>
      <w:r w:rsidR="006816C2" w:rsidRPr="006816C2">
        <w:rPr>
          <w:rFonts w:ascii="Times New Roman" w:hAnsi="Times New Roman" w:cs="Times New Roman"/>
          <w:sz w:val="24"/>
          <w:szCs w:val="24"/>
        </w:rPr>
        <w:t>e</w:t>
      </w:r>
      <w:r w:rsidR="006816C2">
        <w:rPr>
          <w:rFonts w:ascii="Times New Roman" w:hAnsi="Times New Roman" w:cs="Times New Roman"/>
          <w:sz w:val="24"/>
          <w:szCs w:val="24"/>
        </w:rPr>
        <w:t xml:space="preserve"> </w:t>
      </w:r>
      <w:r w:rsidR="004B4775">
        <w:rPr>
          <w:rFonts w:ascii="Times New Roman" w:hAnsi="Times New Roman" w:cs="Times New Roman"/>
          <w:sz w:val="24"/>
          <w:szCs w:val="24"/>
        </w:rPr>
        <w:t>projekt</w:t>
      </w:r>
      <w:r w:rsidR="004B4775" w:rsidRPr="004E2589">
        <w:rPr>
          <w:rFonts w:ascii="Times New Roman" w:hAnsi="Times New Roman" w:cs="Times New Roman"/>
          <w:sz w:val="24"/>
          <w:szCs w:val="24"/>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01BF1A52" w14:textId="20466EC0" w:rsidR="005A711E" w:rsidRPr="00A1445F" w:rsidRDefault="00735A3A" w:rsidP="00A1445F">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2320D4">
        <w:rPr>
          <w:rFonts w:ascii="Times New Roman" w:hAnsi="Times New Roman" w:cs="Times New Roman"/>
          <w:sz w:val="24"/>
          <w:szCs w:val="24"/>
        </w:rPr>
        <w:t>V</w:t>
      </w:r>
      <w:r w:rsidR="00A1445F">
        <w:rPr>
          <w:rFonts w:ascii="Times New Roman" w:hAnsi="Times New Roman" w:cs="Times New Roman"/>
          <w:sz w:val="24"/>
          <w:szCs w:val="24"/>
        </w:rPr>
        <w:t>õru</w:t>
      </w:r>
      <w:r w:rsidR="005A711E" w:rsidRPr="00A1445F">
        <w:rPr>
          <w:rFonts w:ascii="Times New Roman" w:hAnsi="Times New Roman" w:cs="Times New Roman"/>
          <w:sz w:val="24"/>
          <w:szCs w:val="24"/>
        </w:rPr>
        <w:t xml:space="preserve"> maakonna </w:t>
      </w:r>
      <w:r w:rsidR="00A1445F">
        <w:rPr>
          <w:rFonts w:ascii="Times New Roman" w:hAnsi="Times New Roman" w:cs="Times New Roman"/>
          <w:sz w:val="24"/>
          <w:szCs w:val="24"/>
        </w:rPr>
        <w:t xml:space="preserve">Ahepalo tee, Trolla-Heibri tee </w:t>
      </w:r>
      <w:r w:rsidR="00E86B0D">
        <w:rPr>
          <w:rFonts w:ascii="Times New Roman" w:hAnsi="Times New Roman" w:cs="Times New Roman"/>
          <w:sz w:val="24"/>
          <w:szCs w:val="24"/>
        </w:rPr>
        <w:t xml:space="preserve">ja </w:t>
      </w:r>
      <w:r w:rsidR="00A1445F">
        <w:rPr>
          <w:rFonts w:ascii="Times New Roman" w:hAnsi="Times New Roman" w:cs="Times New Roman"/>
          <w:sz w:val="24"/>
          <w:szCs w:val="24"/>
        </w:rPr>
        <w:t xml:space="preserve">Saarlase-Heibri </w:t>
      </w:r>
      <w:r w:rsidR="00411F0E" w:rsidRPr="00A1445F">
        <w:rPr>
          <w:rFonts w:ascii="Times New Roman" w:hAnsi="Times New Roman" w:cs="Times New Roman"/>
          <w:sz w:val="24"/>
          <w:szCs w:val="24"/>
        </w:rPr>
        <w:t>tee</w:t>
      </w:r>
      <w:r w:rsidR="005A711E" w:rsidRPr="00A1445F">
        <w:rPr>
          <w:rFonts w:ascii="Times New Roman" w:hAnsi="Times New Roman" w:cs="Times New Roman"/>
          <w:sz w:val="24"/>
          <w:szCs w:val="24"/>
        </w:rPr>
        <w:t xml:space="preserve"> </w:t>
      </w:r>
      <w:r w:rsidR="00FE4080" w:rsidRPr="00A1445F">
        <w:rPr>
          <w:rFonts w:ascii="Times New Roman" w:hAnsi="Times New Roman" w:cs="Times New Roman"/>
          <w:sz w:val="24"/>
          <w:szCs w:val="24"/>
        </w:rPr>
        <w:t>rekonstrueerimine</w:t>
      </w:r>
      <w:r w:rsidR="00FE4080" w:rsidRPr="00A1445F">
        <w:rPr>
          <w:rFonts w:ascii="Times New Roman" w:hAnsi="Times New Roman" w:cs="Times New Roman"/>
          <w:sz w:val="24"/>
          <w:szCs w:val="24"/>
          <w:lang w:eastAsia="ar-SA"/>
        </w:rPr>
        <w:t xml:space="preserve"> </w:t>
      </w:r>
      <w:r w:rsidR="00FE4080">
        <w:rPr>
          <w:rFonts w:ascii="Times New Roman" w:hAnsi="Times New Roman" w:cs="Times New Roman"/>
          <w:sz w:val="24"/>
          <w:szCs w:val="24"/>
        </w:rPr>
        <w:t>ning</w:t>
      </w:r>
      <w:r w:rsidR="005A711E" w:rsidRPr="00A1445F">
        <w:rPr>
          <w:rFonts w:ascii="Times New Roman" w:hAnsi="Times New Roman" w:cs="Times New Roman"/>
          <w:sz w:val="24"/>
          <w:szCs w:val="24"/>
        </w:rPr>
        <w:t xml:space="preserve"> </w:t>
      </w:r>
      <w:r w:rsidR="002354C7">
        <w:rPr>
          <w:rFonts w:ascii="Times New Roman" w:hAnsi="Times New Roman" w:cs="Times New Roman"/>
          <w:sz w:val="24"/>
          <w:szCs w:val="24"/>
        </w:rPr>
        <w:t xml:space="preserve">Marjamäe </w:t>
      </w:r>
      <w:r w:rsidR="005A711E" w:rsidRPr="00A1445F">
        <w:rPr>
          <w:rFonts w:ascii="Times New Roman" w:hAnsi="Times New Roman" w:cs="Times New Roman"/>
          <w:sz w:val="24"/>
          <w:szCs w:val="24"/>
        </w:rPr>
        <w:t>tee</w:t>
      </w:r>
      <w:r w:rsidR="00FE4080">
        <w:rPr>
          <w:rFonts w:ascii="Times New Roman" w:hAnsi="Times New Roman" w:cs="Times New Roman"/>
          <w:sz w:val="24"/>
          <w:szCs w:val="24"/>
        </w:rPr>
        <w:t xml:space="preserve"> ehitamine</w:t>
      </w:r>
      <w:r w:rsidR="005A711E" w:rsidRPr="00A1445F">
        <w:rPr>
          <w:rFonts w:ascii="Times New Roman" w:hAnsi="Times New Roman" w:cs="Times New Roman"/>
          <w:sz w:val="24"/>
          <w:szCs w:val="24"/>
        </w:rPr>
        <w:t xml:space="preserve"> lepinguga kokkulepitud tingimustel ja korras, edaspidi </w:t>
      </w:r>
      <w:r w:rsidR="005A711E" w:rsidRPr="00A1445F">
        <w:rPr>
          <w:rFonts w:ascii="Times New Roman" w:hAnsi="Times New Roman" w:cs="Times New Roman"/>
          <w:b/>
          <w:sz w:val="24"/>
          <w:szCs w:val="24"/>
        </w:rPr>
        <w:t>töö.</w:t>
      </w:r>
    </w:p>
    <w:p w14:paraId="51D78E07" w14:textId="4F84C01D" w:rsidR="00705773" w:rsidRPr="00281267" w:rsidRDefault="005A711E" w:rsidP="005A711E">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E86B0D">
        <w:rPr>
          <w:rFonts w:ascii="Times New Roman" w:hAnsi="Times New Roman" w:cs="Times New Roman"/>
          <w:sz w:val="24"/>
          <w:szCs w:val="24"/>
        </w:rPr>
        <w:t>Laanekraav OÜ</w:t>
      </w:r>
      <w:r w:rsidRPr="007D478A">
        <w:rPr>
          <w:rFonts w:ascii="Times New Roman" w:hAnsi="Times New Roman" w:cs="Times New Roman"/>
          <w:sz w:val="24"/>
          <w:szCs w:val="24"/>
        </w:rPr>
        <w:t xml:space="preserve"> poolt koostatud </w:t>
      </w:r>
      <w:r w:rsidR="00E86B0D">
        <w:rPr>
          <w:rFonts w:ascii="Times New Roman" w:hAnsi="Times New Roman" w:cs="Times New Roman"/>
          <w:sz w:val="24"/>
          <w:szCs w:val="24"/>
        </w:rPr>
        <w:t xml:space="preserve">Heibri </w:t>
      </w:r>
      <w:r w:rsidR="008E2987" w:rsidRPr="008E2987">
        <w:rPr>
          <w:rFonts w:ascii="Times New Roman" w:hAnsi="Times New Roman" w:cs="Times New Roman"/>
          <w:sz w:val="24"/>
          <w:szCs w:val="24"/>
        </w:rPr>
        <w:t xml:space="preserve">teede </w:t>
      </w:r>
      <w:r w:rsidR="008E2987" w:rsidRPr="00865F91">
        <w:rPr>
          <w:rFonts w:ascii="Times New Roman" w:hAnsi="Times New Roman" w:cs="Times New Roman"/>
          <w:sz w:val="24"/>
          <w:szCs w:val="24"/>
        </w:rPr>
        <w:t>rekonstrueerimi</w:t>
      </w:r>
      <w:r w:rsidR="008E2987" w:rsidRPr="007D478A">
        <w:rPr>
          <w:rFonts w:ascii="Times New Roman" w:hAnsi="Times New Roman" w:cs="Times New Roman"/>
          <w:sz w:val="24"/>
          <w:szCs w:val="24"/>
        </w:rPr>
        <w:t>se</w:t>
      </w:r>
      <w:r w:rsidR="008E2987" w:rsidRPr="00B82A12">
        <w:rPr>
          <w:rFonts w:ascii="Times New Roman" w:hAnsi="Times New Roman" w:cs="Times New Roman"/>
          <w:sz w:val="24"/>
          <w:szCs w:val="24"/>
        </w:rPr>
        <w:t xml:space="preserve"> </w:t>
      </w:r>
      <w:r w:rsidR="008E2987" w:rsidRPr="004C3405">
        <w:rPr>
          <w:rFonts w:ascii="Times New Roman" w:hAnsi="Times New Roman" w:cs="Times New Roman"/>
          <w:sz w:val="24"/>
          <w:szCs w:val="24"/>
        </w:rPr>
        <w:t>ja</w:t>
      </w:r>
      <w:r w:rsidR="008E2987" w:rsidRPr="008E2987">
        <w:rPr>
          <w:rFonts w:ascii="Times New Roman" w:hAnsi="Times New Roman" w:cs="Times New Roman"/>
          <w:sz w:val="24"/>
          <w:szCs w:val="24"/>
        </w:rPr>
        <w:t xml:space="preserve"> ehitami</w:t>
      </w:r>
      <w:r w:rsidR="008E2987">
        <w:rPr>
          <w:rFonts w:ascii="Times New Roman" w:hAnsi="Times New Roman" w:cs="Times New Roman"/>
          <w:sz w:val="24"/>
          <w:szCs w:val="24"/>
        </w:rPr>
        <w:t>s</w:t>
      </w:r>
      <w:r w:rsidR="008E2987" w:rsidRPr="008E2987">
        <w:rPr>
          <w:rFonts w:ascii="Times New Roman" w:hAnsi="Times New Roman" w:cs="Times New Roman"/>
          <w:sz w:val="24"/>
          <w:szCs w:val="24"/>
        </w:rPr>
        <w:t>e</w:t>
      </w:r>
      <w:r>
        <w:rPr>
          <w:rFonts w:ascii="Times New Roman" w:hAnsi="Times New Roman" w:cs="Times New Roman"/>
          <w:sz w:val="24"/>
          <w:szCs w:val="24"/>
        </w:rPr>
        <w:t xml:space="preserve"> </w:t>
      </w:r>
      <w:r w:rsidR="00B82A12" w:rsidRPr="00B82A12">
        <w:rPr>
          <w:rFonts w:ascii="Times New Roman" w:hAnsi="Times New Roman" w:cs="Times New Roman"/>
          <w:sz w:val="24"/>
          <w:szCs w:val="24"/>
        </w:rPr>
        <w:t>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00705773"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00705773"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00705773"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7F078B"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lepinguid koos kavandatavate alltöövõtjate nimede, kontaktandmed ja teabega nende seaduslike esindajate kohta;</w:t>
      </w:r>
    </w:p>
    <w:p w14:paraId="29ED12AC" w14:textId="6EEBCAF8" w:rsidR="00BF7ED8" w:rsidRPr="00EB567D" w:rsidRDefault="008A2313" w:rsidP="00BF7ED8">
      <w:pPr>
        <w:pStyle w:val="Pealkiri31"/>
        <w:tabs>
          <w:tab w:val="left" w:pos="284"/>
        </w:tabs>
        <w:spacing w:after="0" w:line="240" w:lineRule="auto"/>
        <w:ind w:left="0" w:firstLine="0"/>
        <w:jc w:val="both"/>
        <w:rPr>
          <w:rStyle w:val="normal1"/>
          <w:rFonts w:cs="Times New Roman"/>
          <w:szCs w:val="24"/>
        </w:rPr>
      </w:pPr>
      <w:r w:rsidRPr="007C4CFB">
        <w:rPr>
          <w:rFonts w:ascii="Times New Roman" w:hAnsi="Times New Roman" w:cs="Times New Roman"/>
          <w:sz w:val="24"/>
          <w:szCs w:val="24"/>
        </w:rPr>
        <w:t xml:space="preserve">kinni pidama </w:t>
      </w:r>
      <w:r w:rsidRPr="00EB567D">
        <w:rPr>
          <w:rFonts w:ascii="Times New Roman" w:hAnsi="Times New Roman" w:cs="Times New Roman"/>
          <w:sz w:val="24"/>
          <w:szCs w:val="24"/>
        </w:rPr>
        <w:t>tööde teostamisel t</w:t>
      </w:r>
      <w:r w:rsidR="00705773" w:rsidRPr="00EB567D">
        <w:rPr>
          <w:rFonts w:ascii="Times New Roman" w:hAnsi="Times New Roman" w:cs="Times New Roman"/>
          <w:sz w:val="24"/>
          <w:szCs w:val="24"/>
        </w:rPr>
        <w:t>ellija poolt ke</w:t>
      </w:r>
      <w:r w:rsidR="00845209" w:rsidRPr="00EB567D">
        <w:rPr>
          <w:rFonts w:ascii="Times New Roman" w:hAnsi="Times New Roman" w:cs="Times New Roman"/>
          <w:sz w:val="24"/>
          <w:szCs w:val="24"/>
        </w:rPr>
        <w:t>htestatud keskkonnaalastest käitumisju</w:t>
      </w:r>
      <w:r w:rsidR="00705773" w:rsidRPr="00EB567D">
        <w:rPr>
          <w:rFonts w:ascii="Times New Roman" w:hAnsi="Times New Roman" w:cs="Times New Roman"/>
          <w:sz w:val="24"/>
          <w:szCs w:val="24"/>
        </w:rPr>
        <w:t xml:space="preserve">histest ja projektis esitatud </w:t>
      </w:r>
      <w:r w:rsidR="002747CE" w:rsidRPr="00EB567D">
        <w:rPr>
          <w:rFonts w:ascii="Times New Roman" w:hAnsi="Times New Roman" w:cs="Times New Roman"/>
          <w:sz w:val="24"/>
          <w:szCs w:val="24"/>
        </w:rPr>
        <w:t>ehitus</w:t>
      </w:r>
      <w:r w:rsidR="00705773" w:rsidRPr="00EB567D">
        <w:rPr>
          <w:rFonts w:ascii="Times New Roman" w:hAnsi="Times New Roman" w:cs="Times New Roman"/>
          <w:sz w:val="24"/>
          <w:szCs w:val="24"/>
        </w:rPr>
        <w:t>objekti omapära arvestavaid nõudeid</w:t>
      </w:r>
      <w:r w:rsidR="00003744" w:rsidRPr="00EB567D">
        <w:rPr>
          <w:rStyle w:val="normal1"/>
          <w:rFonts w:cs="Times New Roman"/>
          <w:szCs w:val="24"/>
        </w:rPr>
        <w:t xml:space="preserve">. </w:t>
      </w:r>
      <w:r w:rsidR="00BF7ED8" w:rsidRPr="00EB567D">
        <w:rPr>
          <w:rStyle w:val="normal1"/>
          <w:rFonts w:cs="Times New Roman"/>
          <w:szCs w:val="24"/>
        </w:rPr>
        <w:t xml:space="preserve">Jälgima </w:t>
      </w:r>
      <w:r w:rsidR="00BF7ED8" w:rsidRPr="00EB567D">
        <w:rPr>
          <w:rFonts w:ascii="Times New Roman" w:eastAsia="Times New Roman" w:hAnsi="Times New Roman" w:cs="Times New Roman"/>
          <w:sz w:val="24"/>
          <w:szCs w:val="24"/>
        </w:rPr>
        <w:t>ehitusprojektis peatükk 8. Keskkonnakaitse (lk 4</w:t>
      </w:r>
      <w:r w:rsidR="00EB567D" w:rsidRPr="00EB567D">
        <w:rPr>
          <w:rFonts w:ascii="Times New Roman" w:eastAsia="Times New Roman" w:hAnsi="Times New Roman" w:cs="Times New Roman"/>
          <w:sz w:val="24"/>
          <w:szCs w:val="24"/>
        </w:rPr>
        <w:t>7</w:t>
      </w:r>
      <w:r w:rsidR="00BF7ED8" w:rsidRPr="00EB567D">
        <w:rPr>
          <w:rFonts w:ascii="Times New Roman" w:eastAsia="Times New Roman" w:hAnsi="Times New Roman" w:cs="Times New Roman"/>
          <w:sz w:val="24"/>
          <w:szCs w:val="24"/>
        </w:rPr>
        <w:t>) ning</w:t>
      </w:r>
      <w:r w:rsidR="00BF7ED8" w:rsidRPr="00EB567D">
        <w:rPr>
          <w:rStyle w:val="normal1"/>
          <w:rFonts w:cs="Times New Roman"/>
          <w:szCs w:val="24"/>
        </w:rPr>
        <w:t xml:space="preserve"> tellija poolt koostatud keskkonnaanalüüsis toodut.</w:t>
      </w:r>
    </w:p>
    <w:p w14:paraId="461909A1" w14:textId="77777777" w:rsidR="00814129" w:rsidRPr="00EB567D" w:rsidRDefault="00934AB1" w:rsidP="005B1CD2">
      <w:pPr>
        <w:pStyle w:val="Loendilik"/>
        <w:numPr>
          <w:ilvl w:val="0"/>
          <w:numId w:val="13"/>
        </w:numPr>
        <w:tabs>
          <w:tab w:val="left" w:pos="0"/>
          <w:tab w:val="left" w:pos="284"/>
        </w:tabs>
        <w:spacing w:after="0" w:line="240" w:lineRule="auto"/>
        <w:ind w:left="0" w:firstLine="0"/>
        <w:jc w:val="both"/>
        <w:rPr>
          <w:rFonts w:ascii="Times New Roman" w:hAnsi="Times New Roman" w:cs="Times New Roman"/>
          <w:i/>
          <w:iCs/>
          <w:sz w:val="24"/>
          <w:szCs w:val="24"/>
        </w:rPr>
      </w:pPr>
      <w:r w:rsidRPr="00EB567D">
        <w:rPr>
          <w:rStyle w:val="normal1"/>
          <w:rFonts w:cs="Times New Roman"/>
          <w:i/>
          <w:iCs/>
          <w:szCs w:val="24"/>
        </w:rPr>
        <w:t>Rõuge – Vastse-Roosa kõrvalmaantee (25112) ja Trolla-Heibri tee ristumiskoha ning Saarlase-Heibri tee ristumiskoha läheduses paiknevad ristipuud (Saarlasõ ristimänd 1 (kood 698:RIP:023) ja Saarlasõ ristikuusk 1 (kood 698:RIP:022)). Ehitustööde käigus tuleb ristipuud ja neid ümbritsevad puud säilitada! Enne tööde algust tuleb paikvaatlusel säilitatavad puud markeerida</w:t>
      </w:r>
      <w:r w:rsidR="00BF7ED8" w:rsidRPr="00EB567D">
        <w:rPr>
          <w:rFonts w:ascii="Times New Roman" w:hAnsi="Times New Roman" w:cs="Times New Roman"/>
          <w:i/>
          <w:sz w:val="24"/>
          <w:szCs w:val="24"/>
        </w:rPr>
        <w:t>.</w:t>
      </w:r>
    </w:p>
    <w:p w14:paraId="20AED2AB" w14:textId="678A88DC" w:rsidR="00BD5077" w:rsidRPr="00EB567D" w:rsidRDefault="00EA711F" w:rsidP="005B1CD2">
      <w:pPr>
        <w:pStyle w:val="Loendilik"/>
        <w:numPr>
          <w:ilvl w:val="0"/>
          <w:numId w:val="13"/>
        </w:numPr>
        <w:tabs>
          <w:tab w:val="left" w:pos="0"/>
          <w:tab w:val="left" w:pos="284"/>
        </w:tabs>
        <w:spacing w:after="0" w:line="240" w:lineRule="auto"/>
        <w:ind w:left="0" w:firstLine="0"/>
        <w:jc w:val="both"/>
        <w:rPr>
          <w:rStyle w:val="normal1"/>
          <w:rFonts w:cs="Times New Roman"/>
          <w:i/>
          <w:iCs/>
          <w:szCs w:val="24"/>
        </w:rPr>
      </w:pPr>
      <w:r w:rsidRPr="00EB567D">
        <w:rPr>
          <w:rStyle w:val="normal1"/>
          <w:rFonts w:cs="Times New Roman"/>
          <w:i/>
          <w:iCs/>
          <w:szCs w:val="24"/>
        </w:rPr>
        <w:t>Marjamäe tee lähedusse jäävad vääriselupaigad VEP nr.159019, VEP nr.209655 ja VEP nr.159018.</w:t>
      </w:r>
    </w:p>
    <w:p w14:paraId="4C6C28D6" w14:textId="0161BAB3" w:rsidR="005B1CD2" w:rsidRPr="00EB567D" w:rsidRDefault="005B1CD2" w:rsidP="005B1CD2">
      <w:pPr>
        <w:pStyle w:val="Loendilik"/>
        <w:numPr>
          <w:ilvl w:val="0"/>
          <w:numId w:val="13"/>
        </w:numPr>
        <w:tabs>
          <w:tab w:val="left" w:pos="0"/>
          <w:tab w:val="left" w:pos="284"/>
        </w:tabs>
        <w:spacing w:after="0" w:line="240" w:lineRule="auto"/>
        <w:ind w:left="0" w:firstLine="0"/>
        <w:jc w:val="both"/>
        <w:rPr>
          <w:rStyle w:val="normal1"/>
          <w:rFonts w:cs="Times New Roman"/>
          <w:i/>
          <w:iCs/>
          <w:szCs w:val="24"/>
        </w:rPr>
      </w:pPr>
      <w:r w:rsidRPr="00EB567D">
        <w:rPr>
          <w:rStyle w:val="normal1"/>
          <w:rFonts w:cs="Times New Roman"/>
          <w:i/>
          <w:iCs/>
          <w:szCs w:val="24"/>
        </w:rPr>
        <w:t>Trolla-Heibri tee läbib pikettide vahemikus 21-22 potentsiaalset vääriselupaika.</w:t>
      </w:r>
    </w:p>
    <w:p w14:paraId="77AAC424" w14:textId="77777777" w:rsidR="00705773" w:rsidRPr="00EB56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EB567D">
        <w:rPr>
          <w:rFonts w:ascii="Times New Roman" w:hAnsi="Times New Roman" w:cs="Times New Roman"/>
          <w:sz w:val="24"/>
          <w:szCs w:val="24"/>
        </w:rPr>
        <w:t>teostama t</w:t>
      </w:r>
      <w:r w:rsidR="00705773" w:rsidRPr="00EB567D">
        <w:rPr>
          <w:rFonts w:ascii="Times New Roman" w:hAnsi="Times New Roman" w:cs="Times New Roman"/>
          <w:sz w:val="24"/>
          <w:szCs w:val="24"/>
        </w:rPr>
        <w:t xml:space="preserve">ööd, s.h projekti muutmisest </w:t>
      </w:r>
      <w:r w:rsidRPr="00EB567D">
        <w:rPr>
          <w:rFonts w:ascii="Times New Roman" w:hAnsi="Times New Roman" w:cs="Times New Roman"/>
          <w:sz w:val="24"/>
          <w:szCs w:val="24"/>
        </w:rPr>
        <w:t>tulenevad lisatööd, p</w:t>
      </w:r>
      <w:r w:rsidR="00705773" w:rsidRPr="00EB567D">
        <w:rPr>
          <w:rFonts w:ascii="Times New Roman" w:hAnsi="Times New Roman" w:cs="Times New Roman"/>
          <w:sz w:val="24"/>
          <w:szCs w:val="24"/>
        </w:rPr>
        <w:t>akkumises toodud hindadega, tähtaegselt ja k</w:t>
      </w:r>
      <w:r w:rsidRPr="00EB567D">
        <w:rPr>
          <w:rFonts w:ascii="Times New Roman" w:hAnsi="Times New Roman" w:cs="Times New Roman"/>
          <w:sz w:val="24"/>
          <w:szCs w:val="24"/>
        </w:rPr>
        <w:t>valiteetselt ning informeerima t</w:t>
      </w:r>
      <w:r w:rsidR="00705773" w:rsidRPr="00EB567D">
        <w:rPr>
          <w:rFonts w:ascii="Times New Roman" w:hAnsi="Times New Roman" w:cs="Times New Roman"/>
          <w:sz w:val="24"/>
          <w:szCs w:val="24"/>
        </w:rPr>
        <w:t>ellijat tööde või lisatööde hili</w:t>
      </w:r>
      <w:r w:rsidR="00705773" w:rsidRPr="00EB567D">
        <w:rPr>
          <w:rFonts w:ascii="Times New Roman" w:hAnsi="Times New Roman" w:cs="Times New Roman"/>
          <w:sz w:val="24"/>
          <w:szCs w:val="24"/>
        </w:rPr>
        <w:softHyphen/>
        <w:t>ne</w:t>
      </w:r>
      <w:r w:rsidR="00705773" w:rsidRPr="00EB56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EB567D">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 samuti rakendama</w:t>
      </w:r>
      <w:r w:rsidRPr="00F308EF">
        <w:rPr>
          <w:rFonts w:ascii="Times New Roman" w:hAnsi="Times New Roman" w:cs="Times New Roman"/>
          <w:sz w:val="24"/>
          <w:szCs w:val="24"/>
        </w:rPr>
        <w:t xml:space="preserve"> tehnoloogiaid ja tehnilisi vahendeid</w:t>
      </w:r>
      <w:r w:rsidRPr="00BE1A4D">
        <w:rPr>
          <w:rFonts w:ascii="Times New Roman" w:hAnsi="Times New Roman" w:cs="Times New Roman"/>
          <w:sz w:val="24"/>
          <w:szCs w:val="24"/>
        </w:rPr>
        <w:t xml:space="preserve">,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D8E14FD"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A129A1">
        <w:rPr>
          <w:rFonts w:ascii="Times New Roman" w:hAnsi="Times New Roman" w:cs="Times New Roman"/>
          <w:sz w:val="24"/>
          <w:szCs w:val="24"/>
        </w:rPr>
        <w:t>Tellija</w:t>
      </w:r>
      <w:r w:rsidR="00CA3267">
        <w:rPr>
          <w:rFonts w:ascii="Times New Roman" w:hAnsi="Times New Roman" w:cs="Times New Roman"/>
          <w:sz w:val="24"/>
          <w:szCs w:val="24"/>
        </w:rPr>
        <w:t xml:space="preserve"> ja </w:t>
      </w:r>
      <w:r w:rsidR="00AC63CB">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4E9947C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A129A1">
        <w:rPr>
          <w:rFonts w:ascii="Times New Roman" w:hAnsi="Times New Roman" w:cs="Times New Roman"/>
          <w:sz w:val="24"/>
          <w:szCs w:val="24"/>
        </w:rPr>
        <w:t>Tellija</w:t>
      </w:r>
      <w:r w:rsidR="009E5EC6">
        <w:rPr>
          <w:rFonts w:ascii="Times New Roman" w:hAnsi="Times New Roman" w:cs="Times New Roman"/>
          <w:sz w:val="24"/>
          <w:szCs w:val="24"/>
        </w:rPr>
        <w:t xml:space="preserve"> ja</w:t>
      </w:r>
      <w:r w:rsidR="00C60B2E">
        <w:rPr>
          <w:rFonts w:ascii="Times New Roman" w:hAnsi="Times New Roman" w:cs="Times New Roman"/>
          <w:sz w:val="24"/>
          <w:szCs w:val="24"/>
        </w:rPr>
        <w:t xml:space="preserve">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712D750A" w14:textId="77777777" w:rsidR="00CF1D34" w:rsidRPr="00CF1D34" w:rsidRDefault="00CF1D34" w:rsidP="00CF1D34">
      <w:pPr>
        <w:pStyle w:val="Pealkiri21"/>
        <w:spacing w:after="0"/>
        <w:ind w:left="0" w:firstLine="0"/>
        <w:jc w:val="both"/>
        <w:rPr>
          <w:rFonts w:ascii="Times New Roman" w:hAnsi="Times New Roman" w:cs="Times New Roman"/>
          <w:sz w:val="24"/>
          <w:szCs w:val="24"/>
        </w:rPr>
      </w:pPr>
      <w:r w:rsidRPr="00CF1D34">
        <w:rPr>
          <w:rFonts w:ascii="Times New Roman" w:hAnsi="Times New Roman" w:cs="Times New Roman"/>
          <w:sz w:val="24"/>
          <w:szCs w:val="24"/>
        </w:rPr>
        <w:t xml:space="preserve">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 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w:t>
      </w:r>
      <w:r w:rsidRPr="00CF1D34">
        <w:rPr>
          <w:rFonts w:ascii="Times New Roman" w:hAnsi="Times New Roman" w:cs="Times New Roman"/>
          <w:sz w:val="24"/>
          <w:szCs w:val="24"/>
        </w:rPr>
        <w:lastRenderedPageBreak/>
        <w:t xml:space="preserve">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 </w:t>
      </w:r>
    </w:p>
    <w:p w14:paraId="381EEAAC" w14:textId="64A08EC7" w:rsidR="00705773" w:rsidRPr="0095274F" w:rsidRDefault="00705773" w:rsidP="00CF1D34">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w:t>
      </w:r>
      <w:r w:rsidR="00CF1D34">
        <w:rPr>
          <w:rFonts w:ascii="Times New Roman" w:hAnsi="Times New Roman" w:cs="Times New Roman"/>
          <w:sz w:val="24"/>
          <w:szCs w:val="24"/>
        </w:rPr>
        <w:t>1</w:t>
      </w:r>
      <w:r w:rsidRPr="0095274F">
        <w:rPr>
          <w:rFonts w:ascii="Times New Roman" w:hAnsi="Times New Roman" w:cs="Times New Roman"/>
          <w:sz w:val="24"/>
          <w:szCs w:val="24"/>
        </w:rPr>
        <w:t xml:space="preserve">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4B538C0B"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8D564B" w:rsidRPr="008D564B">
        <w:rPr>
          <w:rFonts w:ascii="Times New Roman" w:eastAsia="Times New Roman" w:hAnsi="Times New Roman" w:cs="Times New Roman"/>
          <w:sz w:val="24"/>
          <w:szCs w:val="24"/>
        </w:rPr>
        <w:t xml:space="preserve">Meris Süsta, tel: 5064594, e-mail: </w:t>
      </w:r>
      <w:hyperlink r:id="rId10" w:history="1">
        <w:r w:rsidR="008D564B" w:rsidRPr="00A201B8">
          <w:rPr>
            <w:rStyle w:val="Hperlink"/>
            <w:rFonts w:ascii="Times New Roman" w:eastAsia="Times New Roman" w:hAnsi="Times New Roman" w:cs="Times New Roman"/>
            <w:sz w:val="24"/>
            <w:szCs w:val="24"/>
          </w:rPr>
          <w:t>meris.susta@rmk.ee</w:t>
        </w:r>
      </w:hyperlink>
      <w:r w:rsidR="009225BE">
        <w:rPr>
          <w:rFonts w:ascii="Times New Roman" w:eastAsia="Times New Roman" w:hAnsi="Times New Roman" w:cs="Times New Roman"/>
          <w:sz w:val="24"/>
          <w:szCs w:val="24"/>
        </w:rPr>
        <w:t>.</w:t>
      </w:r>
      <w:r w:rsidR="008D564B">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154B01"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154B01"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154B01"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154B01"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154B01"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5700C73F" w14:textId="77777777" w:rsidR="00A35AA7" w:rsidRDefault="00A35AA7" w:rsidP="00A35AA7">
      <w:pPr>
        <w:spacing w:after="0" w:line="240" w:lineRule="auto"/>
        <w:ind w:left="9911"/>
        <w:rPr>
          <w:rFonts w:ascii="Times New Roman" w:hAnsi="Times New Roman" w:cs="Times New Roman"/>
          <w:sz w:val="20"/>
          <w:szCs w:val="20"/>
        </w:rPr>
        <w:sectPr w:rsidR="00A35AA7" w:rsidSect="00803DD9">
          <w:type w:val="continuous"/>
          <w:pgSz w:w="11906" w:h="16838"/>
          <w:pgMar w:top="851" w:right="566" w:bottom="1702" w:left="1418" w:header="708" w:footer="708" w:gutter="0"/>
          <w:pgNumType w:start="1"/>
          <w:cols w:space="708"/>
          <w:formProt w:val="0"/>
          <w:titlePg/>
          <w:docGrid w:linePitch="360"/>
        </w:sectPr>
      </w:pPr>
    </w:p>
    <w:p w14:paraId="5E1A6784" w14:textId="77777777" w:rsidR="00A35AA7" w:rsidRDefault="00A35AA7" w:rsidP="00A35AA7">
      <w:pPr>
        <w:spacing w:after="0" w:line="240" w:lineRule="auto"/>
        <w:ind w:left="9911"/>
        <w:rPr>
          <w:rFonts w:ascii="Times New Roman" w:hAnsi="Times New Roman" w:cs="Times New Roman"/>
          <w:sz w:val="20"/>
          <w:szCs w:val="20"/>
        </w:rPr>
      </w:pPr>
      <w:r w:rsidRPr="001747E1">
        <w:rPr>
          <w:rFonts w:ascii="Times New Roman" w:hAnsi="Times New Roman" w:cs="Times New Roman"/>
          <w:sz w:val="20"/>
          <w:szCs w:val="20"/>
        </w:rPr>
        <w:lastRenderedPageBreak/>
        <w:t>Lisa 2</w:t>
      </w:r>
    </w:p>
    <w:p w14:paraId="3602108A" w14:textId="77777777" w:rsidR="00A35AA7" w:rsidRPr="0029018F" w:rsidRDefault="00A35AA7" w:rsidP="00A35AA7">
      <w:pPr>
        <w:spacing w:after="0" w:line="240" w:lineRule="auto"/>
        <w:ind w:left="9911"/>
        <w:rPr>
          <w:rFonts w:ascii="Times New Roman" w:eastAsia="Calibri" w:hAnsi="Times New Roman" w:cs="Times New Roman"/>
          <w:sz w:val="20"/>
          <w:szCs w:val="20"/>
        </w:rPr>
      </w:pP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69038739"/>
          <w:placeholder>
            <w:docPart w:val="386755F7F3E64230B7ECC41715C848AB"/>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11864135"/>
          <w:placeholder>
            <w:docPart w:val="D21D6A6EA72943849C11F0D9C035C86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084152F5" w14:textId="77777777" w:rsidR="00A35AA7" w:rsidRDefault="00A35AA7" w:rsidP="00A35AA7">
      <w:pPr>
        <w:spacing w:after="0" w:line="240" w:lineRule="auto"/>
        <w:jc w:val="both"/>
        <w:rPr>
          <w:rFonts w:ascii="Times New Roman" w:hAnsi="Times New Roman" w:cs="Times New Roman"/>
          <w:sz w:val="24"/>
          <w:szCs w:val="24"/>
        </w:rPr>
      </w:pPr>
    </w:p>
    <w:p w14:paraId="4D1825CB" w14:textId="77777777" w:rsidR="00A35AA7" w:rsidRPr="00220DD1" w:rsidRDefault="00A35AA7" w:rsidP="00A35AA7">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E91CC50D9C254CABB44B07667C660A2F"/>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797C148BD233424B83D42A3A30B4DFD6"/>
          </w:placeholder>
          <w:date w:fullDate="2023-08-29T00:00:00Z">
            <w:dateFormat w:val="d.MM.yyyy"/>
            <w:lid w:val="et-EE"/>
            <w:storeMappedDataAs w:val="dateTime"/>
            <w:calendar w:val="gregorian"/>
          </w:date>
        </w:sdtPr>
        <w:sdtEndPr/>
        <w:sdtContent>
          <w:r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232ACD">
        <w:rPr>
          <w:rFonts w:ascii="Times New Roman" w:hAnsi="Times New Roman" w:cs="Times New Roman"/>
          <w:sz w:val="24"/>
          <w:szCs w:val="24"/>
        </w:rPr>
        <w:t>1-32/44</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326EBDB4" w14:textId="77777777" w:rsidR="00A35AA7" w:rsidRDefault="00A35AA7" w:rsidP="00A35AA7">
      <w:pPr>
        <w:pStyle w:val="Kehatekst"/>
      </w:pPr>
    </w:p>
    <w:p w14:paraId="5D707DE0" w14:textId="77777777" w:rsidR="00A35AA7" w:rsidRPr="007B515E" w:rsidRDefault="00A35AA7" w:rsidP="00A35AA7">
      <w:pPr>
        <w:pStyle w:val="Kehatekst"/>
        <w:ind w:left="0"/>
        <w:rPr>
          <w:b/>
          <w:bCs/>
        </w:rPr>
      </w:pPr>
      <w:r w:rsidRPr="007B515E">
        <w:rPr>
          <w:b/>
          <w:bCs/>
        </w:rPr>
        <w:t>RMK NÕUDED ISIKUKAITSEVAHENDITE KASUTAMISEKS</w:t>
      </w:r>
    </w:p>
    <w:p w14:paraId="3F99F243" w14:textId="77777777" w:rsidR="00A35AA7" w:rsidRPr="00733C94" w:rsidRDefault="00A35AA7" w:rsidP="00A35AA7">
      <w:pPr>
        <w:numPr>
          <w:ilvl w:val="0"/>
          <w:numId w:val="14"/>
        </w:numPr>
        <w:spacing w:after="0" w:line="240" w:lineRule="auto"/>
        <w:ind w:left="709" w:hanging="709"/>
        <w:jc w:val="both"/>
        <w:rPr>
          <w:rFonts w:ascii="Times New Roman" w:hAnsi="Times New Roman" w:cs="Times New Roman"/>
          <w:b/>
          <w:sz w:val="24"/>
          <w:szCs w:val="24"/>
        </w:rPr>
      </w:pPr>
      <w:r w:rsidRPr="00733C94">
        <w:rPr>
          <w:rFonts w:ascii="Times New Roman" w:hAnsi="Times New Roman" w:cs="Times New Roman"/>
          <w:b/>
          <w:sz w:val="24"/>
          <w:szCs w:val="24"/>
        </w:rPr>
        <w:t>Üldsätted</w:t>
      </w:r>
    </w:p>
    <w:p w14:paraId="0FEFBFCC" w14:textId="77777777" w:rsidR="00A35AA7" w:rsidRPr="00733C94" w:rsidRDefault="00A35AA7" w:rsidP="00A35AA7">
      <w:pPr>
        <w:pStyle w:val="Loendilik"/>
        <w:jc w:val="both"/>
        <w:rPr>
          <w:rFonts w:ascii="Times New Roman" w:hAnsi="Times New Roman" w:cs="Times New Roman"/>
          <w:sz w:val="24"/>
          <w:szCs w:val="24"/>
        </w:rPr>
      </w:pPr>
      <w:r w:rsidRPr="00733C94">
        <w:rPr>
          <w:rFonts w:ascii="Times New Roman" w:hAnsi="Times New Roman" w:cs="Times New Roman"/>
          <w:sz w:val="24"/>
          <w:szCs w:val="24"/>
        </w:rPr>
        <w:t>Juhend sätestab miinimumnõuded isikukaitsevahendite kasutamiseks RMK lepingupartneritele.</w:t>
      </w:r>
    </w:p>
    <w:p w14:paraId="7B9DA536" w14:textId="77777777" w:rsidR="00A35AA7" w:rsidRPr="00733C94" w:rsidRDefault="00A35AA7" w:rsidP="00A35AA7">
      <w:pPr>
        <w:pStyle w:val="Loendilik"/>
        <w:numPr>
          <w:ilvl w:val="0"/>
          <w:numId w:val="14"/>
        </w:numPr>
        <w:spacing w:after="0" w:line="240" w:lineRule="auto"/>
        <w:ind w:hanging="720"/>
        <w:jc w:val="both"/>
        <w:rPr>
          <w:rFonts w:ascii="Times New Roman" w:hAnsi="Times New Roman" w:cs="Times New Roman"/>
          <w:b/>
          <w:sz w:val="24"/>
          <w:szCs w:val="24"/>
        </w:rPr>
      </w:pPr>
      <w:r w:rsidRPr="00733C94">
        <w:rPr>
          <w:rFonts w:ascii="Times New Roman" w:hAnsi="Times New Roman" w:cs="Times New Roman"/>
          <w:b/>
          <w:sz w:val="24"/>
          <w:szCs w:val="24"/>
        </w:rPr>
        <w:t>Üldised nõuded</w:t>
      </w:r>
    </w:p>
    <w:p w14:paraId="69D7F9FB" w14:textId="77777777" w:rsidR="00A35AA7" w:rsidRPr="00733C94" w:rsidRDefault="00A35AA7" w:rsidP="00A35AA7">
      <w:pPr>
        <w:numPr>
          <w:ilvl w:val="1"/>
          <w:numId w:val="14"/>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 xml:space="preserve">Kui töötamisel võib ohtu sattuda tööobjektil viibivate isikute elu või tervis tuleb tööd koheselt peatada. </w:t>
      </w:r>
    </w:p>
    <w:p w14:paraId="1D9E0BA5" w14:textId="77777777" w:rsidR="00A35AA7" w:rsidRPr="00733C94" w:rsidRDefault="00A35AA7" w:rsidP="00A35AA7">
      <w:pPr>
        <w:pStyle w:val="Loendilik"/>
        <w:numPr>
          <w:ilvl w:val="1"/>
          <w:numId w:val="14"/>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Masinaga töötamisel peab masinas olema mobiiltelefon ja tähtaegne esmaabipakk.</w:t>
      </w:r>
    </w:p>
    <w:p w14:paraId="53317D46" w14:textId="77777777" w:rsidR="00A35AA7" w:rsidRPr="00733C94" w:rsidRDefault="00A35AA7" w:rsidP="00A35AA7">
      <w:pPr>
        <w:pStyle w:val="Loendilik"/>
        <w:numPr>
          <w:ilvl w:val="1"/>
          <w:numId w:val="14"/>
        </w:numPr>
        <w:spacing w:after="0" w:line="240" w:lineRule="auto"/>
        <w:ind w:left="709" w:hanging="709"/>
        <w:jc w:val="both"/>
        <w:rPr>
          <w:rFonts w:ascii="Times New Roman" w:hAnsi="Times New Roman" w:cs="Times New Roman"/>
          <w:sz w:val="24"/>
          <w:szCs w:val="24"/>
        </w:rPr>
      </w:pPr>
      <w:r w:rsidRPr="00733C94">
        <w:rPr>
          <w:rFonts w:ascii="Times New Roman" w:hAnsi="Times New Roman" w:cs="Times New Roman"/>
          <w:sz w:val="24"/>
          <w:szCs w:val="24"/>
        </w:rPr>
        <w:t>Kettsaega, võsasaega ja trimmeriga töötamisel peab tööobjektil kaasas olema mobiiltelefon ja tähtaegne esmaabipakk.</w:t>
      </w:r>
    </w:p>
    <w:p w14:paraId="2C9FD972" w14:textId="77777777" w:rsidR="00A35AA7" w:rsidRPr="00733C94" w:rsidRDefault="00A35AA7" w:rsidP="00A35AA7">
      <w:pPr>
        <w:jc w:val="both"/>
        <w:rPr>
          <w:rFonts w:ascii="Times New Roman" w:hAnsi="Times New Roman" w:cs="Times New Roman"/>
          <w:sz w:val="24"/>
          <w:szCs w:val="24"/>
        </w:rPr>
      </w:pPr>
    </w:p>
    <w:p w14:paraId="0B65BD4A" w14:textId="77777777" w:rsidR="00A35AA7" w:rsidRPr="00733C94" w:rsidRDefault="00A35AA7" w:rsidP="00A35AA7">
      <w:pPr>
        <w:pStyle w:val="Loendilik"/>
        <w:numPr>
          <w:ilvl w:val="0"/>
          <w:numId w:val="14"/>
        </w:numPr>
        <w:spacing w:after="0" w:line="240" w:lineRule="auto"/>
        <w:ind w:hanging="720"/>
        <w:jc w:val="both"/>
        <w:rPr>
          <w:rFonts w:ascii="Times New Roman" w:hAnsi="Times New Roman" w:cs="Times New Roman"/>
          <w:b/>
          <w:sz w:val="24"/>
          <w:szCs w:val="24"/>
        </w:rPr>
      </w:pPr>
      <w:r w:rsidRPr="00733C94">
        <w:rPr>
          <w:rFonts w:ascii="Times New Roman" w:hAnsi="Times New Roman" w:cs="Times New Roman"/>
          <w:b/>
          <w:sz w:val="24"/>
          <w:szCs w:val="24"/>
        </w:rPr>
        <w:t xml:space="preserve">Nõutavad isikukaitsevahendid </w:t>
      </w:r>
    </w:p>
    <w:p w14:paraId="591B6F50" w14:textId="77777777" w:rsidR="00A35AA7" w:rsidRPr="00733C94" w:rsidRDefault="00A35AA7" w:rsidP="00A35AA7">
      <w:pPr>
        <w:numPr>
          <w:ilvl w:val="1"/>
          <w:numId w:val="14"/>
        </w:numPr>
        <w:spacing w:after="0" w:line="240" w:lineRule="auto"/>
        <w:ind w:hanging="720"/>
        <w:jc w:val="both"/>
        <w:rPr>
          <w:rFonts w:ascii="Times New Roman" w:hAnsi="Times New Roman" w:cs="Times New Roman"/>
          <w:sz w:val="24"/>
          <w:szCs w:val="24"/>
        </w:rPr>
      </w:pPr>
      <w:r w:rsidRPr="00733C94">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0C8A2915" w14:textId="77777777" w:rsidR="00A35AA7" w:rsidRPr="00733C94" w:rsidRDefault="00A35AA7" w:rsidP="00A35AA7">
      <w:pPr>
        <w:pStyle w:val="Loendilik"/>
        <w:numPr>
          <w:ilvl w:val="1"/>
          <w:numId w:val="14"/>
        </w:numPr>
        <w:spacing w:after="0" w:line="240" w:lineRule="auto"/>
        <w:ind w:hanging="720"/>
        <w:jc w:val="both"/>
        <w:rPr>
          <w:rFonts w:ascii="Times New Roman" w:hAnsi="Times New Roman" w:cs="Times New Roman"/>
          <w:sz w:val="24"/>
          <w:szCs w:val="24"/>
        </w:rPr>
      </w:pPr>
      <w:r w:rsidRPr="00733C94">
        <w:rPr>
          <w:rFonts w:ascii="Times New Roman" w:hAnsi="Times New Roman" w:cs="Times New Roman"/>
          <w:sz w:val="24"/>
          <w:szCs w:val="24"/>
        </w:rPr>
        <w:t xml:space="preserve">Nõutavad isikukaitsevahendid on loetletud järgnevalt: </w:t>
      </w:r>
    </w:p>
    <w:p w14:paraId="2B56B604" w14:textId="77777777" w:rsidR="00A35AA7" w:rsidRPr="008F0C35" w:rsidRDefault="00A35AA7" w:rsidP="00A35AA7">
      <w:pPr>
        <w:pStyle w:val="Loendilik"/>
        <w:jc w:val="both"/>
      </w:pPr>
      <w:r w:rsidRPr="008F0C35">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A35AA7" w:rsidRPr="00A46544" w14:paraId="2A4B06FD" w14:textId="77777777" w:rsidTr="00D84E83">
        <w:trPr>
          <w:trHeight w:val="593"/>
        </w:trPr>
        <w:tc>
          <w:tcPr>
            <w:tcW w:w="1838" w:type="dxa"/>
            <w:vAlign w:val="center"/>
          </w:tcPr>
          <w:p w14:paraId="38917173" w14:textId="77777777" w:rsidR="00A35AA7" w:rsidRPr="00A46544" w:rsidRDefault="00A35AA7" w:rsidP="00D84E83">
            <w:pPr>
              <w:jc w:val="center"/>
              <w:rPr>
                <w:b/>
              </w:rPr>
            </w:pPr>
            <w:r w:rsidRPr="00A46544">
              <w:rPr>
                <w:b/>
              </w:rPr>
              <w:t>Kaitstav kehaosa /Tegevus</w:t>
            </w:r>
          </w:p>
        </w:tc>
        <w:tc>
          <w:tcPr>
            <w:tcW w:w="2552" w:type="dxa"/>
            <w:vAlign w:val="center"/>
          </w:tcPr>
          <w:p w14:paraId="3EBA12E2" w14:textId="77777777" w:rsidR="00A35AA7" w:rsidRPr="00A46544" w:rsidRDefault="00A35AA7" w:rsidP="00D84E83">
            <w:pPr>
              <w:jc w:val="center"/>
              <w:rPr>
                <w:b/>
              </w:rPr>
            </w:pPr>
            <w:r w:rsidRPr="00A46544">
              <w:rPr>
                <w:b/>
              </w:rPr>
              <w:t>Labajalg</w:t>
            </w:r>
          </w:p>
        </w:tc>
        <w:tc>
          <w:tcPr>
            <w:tcW w:w="1984" w:type="dxa"/>
            <w:vAlign w:val="center"/>
          </w:tcPr>
          <w:p w14:paraId="0373343C" w14:textId="77777777" w:rsidR="00A35AA7" w:rsidRPr="00A46544" w:rsidRDefault="00A35AA7" w:rsidP="00D84E83">
            <w:pPr>
              <w:jc w:val="center"/>
              <w:rPr>
                <w:b/>
              </w:rPr>
            </w:pPr>
            <w:r w:rsidRPr="00A46544">
              <w:rPr>
                <w:b/>
              </w:rPr>
              <w:t>Jalad</w:t>
            </w:r>
          </w:p>
        </w:tc>
        <w:tc>
          <w:tcPr>
            <w:tcW w:w="1701" w:type="dxa"/>
            <w:vAlign w:val="center"/>
          </w:tcPr>
          <w:p w14:paraId="75A783E3" w14:textId="77777777" w:rsidR="00A35AA7" w:rsidRPr="00A46544" w:rsidRDefault="00A35AA7" w:rsidP="00D84E83">
            <w:pPr>
              <w:jc w:val="center"/>
              <w:rPr>
                <w:b/>
              </w:rPr>
            </w:pPr>
            <w:r w:rsidRPr="00A46544">
              <w:rPr>
                <w:b/>
              </w:rPr>
              <w:t>Torso, käed, jalad</w:t>
            </w:r>
          </w:p>
        </w:tc>
        <w:tc>
          <w:tcPr>
            <w:tcW w:w="1276" w:type="dxa"/>
            <w:vAlign w:val="center"/>
          </w:tcPr>
          <w:p w14:paraId="367B8E1B" w14:textId="77777777" w:rsidR="00A35AA7" w:rsidRPr="00A46544" w:rsidRDefault="00A35AA7" w:rsidP="00D84E83">
            <w:pPr>
              <w:jc w:val="center"/>
              <w:rPr>
                <w:b/>
              </w:rPr>
            </w:pPr>
            <w:r w:rsidRPr="00A46544">
              <w:rPr>
                <w:b/>
              </w:rPr>
              <w:t>Käelaba</w:t>
            </w:r>
          </w:p>
        </w:tc>
        <w:tc>
          <w:tcPr>
            <w:tcW w:w="1417" w:type="dxa"/>
            <w:vAlign w:val="center"/>
          </w:tcPr>
          <w:p w14:paraId="3D07785A" w14:textId="77777777" w:rsidR="00A35AA7" w:rsidRPr="00A46544" w:rsidRDefault="00A35AA7" w:rsidP="00D84E83">
            <w:pPr>
              <w:jc w:val="center"/>
              <w:rPr>
                <w:b/>
              </w:rPr>
            </w:pPr>
            <w:r w:rsidRPr="00A46544">
              <w:rPr>
                <w:b/>
              </w:rPr>
              <w:t>Pea</w:t>
            </w:r>
          </w:p>
        </w:tc>
        <w:tc>
          <w:tcPr>
            <w:tcW w:w="1418" w:type="dxa"/>
            <w:vAlign w:val="center"/>
          </w:tcPr>
          <w:p w14:paraId="62A0E6AA" w14:textId="77777777" w:rsidR="00A35AA7" w:rsidRPr="00A46544" w:rsidRDefault="00A35AA7" w:rsidP="00D84E83">
            <w:pPr>
              <w:jc w:val="center"/>
              <w:rPr>
                <w:b/>
              </w:rPr>
            </w:pPr>
            <w:r w:rsidRPr="00A46544">
              <w:rPr>
                <w:b/>
              </w:rPr>
              <w:t>Silmad ja</w:t>
            </w:r>
          </w:p>
          <w:p w14:paraId="51BDFD05" w14:textId="77777777" w:rsidR="00A35AA7" w:rsidRPr="00A46544" w:rsidRDefault="00A35AA7" w:rsidP="00D84E83">
            <w:pPr>
              <w:jc w:val="center"/>
              <w:rPr>
                <w:b/>
              </w:rPr>
            </w:pPr>
            <w:r w:rsidRPr="00A46544">
              <w:rPr>
                <w:b/>
              </w:rPr>
              <w:t>nägu</w:t>
            </w:r>
          </w:p>
        </w:tc>
        <w:tc>
          <w:tcPr>
            <w:tcW w:w="2693" w:type="dxa"/>
            <w:vAlign w:val="center"/>
          </w:tcPr>
          <w:p w14:paraId="00A08CED" w14:textId="77777777" w:rsidR="00A35AA7" w:rsidRPr="00A46544" w:rsidRDefault="00A35AA7" w:rsidP="00D84E83">
            <w:pPr>
              <w:jc w:val="center"/>
              <w:rPr>
                <w:b/>
              </w:rPr>
            </w:pPr>
            <w:r w:rsidRPr="00A46544">
              <w:rPr>
                <w:b/>
              </w:rPr>
              <w:t>Kõrvad</w:t>
            </w:r>
          </w:p>
        </w:tc>
      </w:tr>
      <w:tr w:rsidR="00A35AA7" w:rsidRPr="00A46544" w14:paraId="78AAC8A2" w14:textId="77777777" w:rsidTr="00D84E83">
        <w:trPr>
          <w:trHeight w:val="152"/>
        </w:trPr>
        <w:tc>
          <w:tcPr>
            <w:tcW w:w="1838" w:type="dxa"/>
            <w:vAlign w:val="center"/>
          </w:tcPr>
          <w:p w14:paraId="1B57D5CE" w14:textId="77777777" w:rsidR="00A35AA7" w:rsidRPr="00A46544" w:rsidRDefault="00A35AA7" w:rsidP="00D84E83">
            <w:pPr>
              <w:jc w:val="center"/>
              <w:rPr>
                <w:b/>
              </w:rPr>
            </w:pPr>
            <w:r w:rsidRPr="00A46544">
              <w:rPr>
                <w:b/>
              </w:rPr>
              <w:t>Töö kettsaega</w:t>
            </w:r>
          </w:p>
        </w:tc>
        <w:tc>
          <w:tcPr>
            <w:tcW w:w="2552" w:type="dxa"/>
            <w:vAlign w:val="center"/>
          </w:tcPr>
          <w:p w14:paraId="13B2002A" w14:textId="77777777" w:rsidR="00A35AA7" w:rsidRPr="00A46544" w:rsidRDefault="00A35AA7" w:rsidP="00D84E83">
            <w:pPr>
              <w:jc w:val="center"/>
              <w:rPr>
                <w:shd w:val="clear" w:color="auto" w:fill="FFFFFF"/>
              </w:rPr>
            </w:pPr>
            <w:r w:rsidRPr="00A46544">
              <w:rPr>
                <w:shd w:val="clear" w:color="auto" w:fill="FFFFFF"/>
              </w:rPr>
              <w:t>Saeketi lõikevastase ja tugevdatud ninaga töökummikud või saapad</w:t>
            </w:r>
          </w:p>
        </w:tc>
        <w:tc>
          <w:tcPr>
            <w:tcW w:w="1984" w:type="dxa"/>
            <w:vAlign w:val="center"/>
          </w:tcPr>
          <w:p w14:paraId="2EBD0F8E" w14:textId="77777777" w:rsidR="00A35AA7" w:rsidRPr="00A46544" w:rsidRDefault="00A35AA7" w:rsidP="00D84E83">
            <w:pPr>
              <w:jc w:val="center"/>
            </w:pPr>
            <w:r w:rsidRPr="00A46544">
              <w:t>Saeketi lõikevastase elemendiga tööpüksid, mis peavad vastama vähemalt kaitse klassile 1</w:t>
            </w:r>
          </w:p>
        </w:tc>
        <w:tc>
          <w:tcPr>
            <w:tcW w:w="1701" w:type="dxa"/>
            <w:vAlign w:val="center"/>
          </w:tcPr>
          <w:p w14:paraId="260A96F0" w14:textId="77777777" w:rsidR="00A35AA7" w:rsidRPr="00A46544" w:rsidRDefault="00A35AA7" w:rsidP="00D84E83">
            <w:pPr>
              <w:jc w:val="center"/>
            </w:pPr>
            <w:r w:rsidRPr="00A46544">
              <w:t>Demaskeerivat värvi tööriietus</w:t>
            </w:r>
          </w:p>
        </w:tc>
        <w:tc>
          <w:tcPr>
            <w:tcW w:w="1276" w:type="dxa"/>
            <w:vAlign w:val="center"/>
          </w:tcPr>
          <w:p w14:paraId="7F4D36EF" w14:textId="77777777" w:rsidR="00A35AA7" w:rsidRPr="00A46544" w:rsidRDefault="00A35AA7" w:rsidP="00D84E83">
            <w:pPr>
              <w:jc w:val="center"/>
            </w:pPr>
            <w:r w:rsidRPr="00A46544">
              <w:t>Töökindad</w:t>
            </w:r>
          </w:p>
        </w:tc>
        <w:tc>
          <w:tcPr>
            <w:tcW w:w="5528" w:type="dxa"/>
            <w:gridSpan w:val="3"/>
            <w:vAlign w:val="center"/>
          </w:tcPr>
          <w:p w14:paraId="50416ACB" w14:textId="77777777" w:rsidR="00A35AA7" w:rsidRPr="00A46544" w:rsidRDefault="00A35AA7" w:rsidP="00D84E83">
            <w:pPr>
              <w:jc w:val="center"/>
            </w:pPr>
            <w:r w:rsidRPr="00A46544">
              <w:t>Tähtaegne tööstuslik kaitsekiiver (EN 397) koos kaitsemaski ja kuulmiskaitsevahendiga</w:t>
            </w:r>
          </w:p>
        </w:tc>
      </w:tr>
      <w:tr w:rsidR="00A35AA7" w:rsidRPr="00A46544" w14:paraId="5F654BA2" w14:textId="77777777" w:rsidTr="00D84E83">
        <w:trPr>
          <w:trHeight w:val="557"/>
        </w:trPr>
        <w:tc>
          <w:tcPr>
            <w:tcW w:w="1838" w:type="dxa"/>
            <w:vAlign w:val="center"/>
          </w:tcPr>
          <w:p w14:paraId="4ADFD55A" w14:textId="77777777" w:rsidR="00A35AA7" w:rsidRPr="00A46544" w:rsidRDefault="00A35AA7" w:rsidP="00D84E83">
            <w:pPr>
              <w:jc w:val="center"/>
              <w:rPr>
                <w:b/>
              </w:rPr>
            </w:pPr>
            <w:r w:rsidRPr="00A46544">
              <w:rPr>
                <w:b/>
              </w:rPr>
              <w:t>Töö võsasaega  üle 3 meetrises taimestikus</w:t>
            </w:r>
          </w:p>
        </w:tc>
        <w:tc>
          <w:tcPr>
            <w:tcW w:w="2552" w:type="dxa"/>
          </w:tcPr>
          <w:p w14:paraId="0808CA1F" w14:textId="77777777" w:rsidR="00A35AA7" w:rsidRPr="00A46544" w:rsidRDefault="00A35AA7" w:rsidP="00D84E83">
            <w:pPr>
              <w:jc w:val="center"/>
            </w:pPr>
            <w:r w:rsidRPr="00A46544">
              <w:t>Kinnised tugeva konstruktsiooniga ja libisemist takistava tallaga jalanõud</w:t>
            </w:r>
          </w:p>
        </w:tc>
        <w:tc>
          <w:tcPr>
            <w:tcW w:w="1984" w:type="dxa"/>
          </w:tcPr>
          <w:p w14:paraId="543EB45E" w14:textId="77777777" w:rsidR="00A35AA7" w:rsidRPr="00A46544" w:rsidRDefault="00A35AA7" w:rsidP="00D84E83">
            <w:pPr>
              <w:jc w:val="center"/>
            </w:pPr>
            <w:r w:rsidRPr="00A46544">
              <w:t>Tugevast riidest pika säärega püksid</w:t>
            </w:r>
          </w:p>
        </w:tc>
        <w:tc>
          <w:tcPr>
            <w:tcW w:w="1701" w:type="dxa"/>
            <w:vAlign w:val="center"/>
          </w:tcPr>
          <w:p w14:paraId="049A6154" w14:textId="77777777" w:rsidR="00A35AA7" w:rsidRPr="00A46544" w:rsidRDefault="00A35AA7" w:rsidP="00D84E83">
            <w:pPr>
              <w:jc w:val="center"/>
            </w:pPr>
            <w:r w:rsidRPr="00A46544">
              <w:t>Demaskeerivat värvi tööriietus</w:t>
            </w:r>
          </w:p>
        </w:tc>
        <w:tc>
          <w:tcPr>
            <w:tcW w:w="1276" w:type="dxa"/>
            <w:vAlign w:val="center"/>
          </w:tcPr>
          <w:p w14:paraId="31948B90" w14:textId="77777777" w:rsidR="00A35AA7" w:rsidRPr="00A46544" w:rsidRDefault="00A35AA7" w:rsidP="00D84E83">
            <w:pPr>
              <w:jc w:val="center"/>
            </w:pPr>
            <w:r w:rsidRPr="00A46544">
              <w:t>Töökindad</w:t>
            </w:r>
          </w:p>
        </w:tc>
        <w:tc>
          <w:tcPr>
            <w:tcW w:w="5528" w:type="dxa"/>
            <w:gridSpan w:val="3"/>
            <w:vAlign w:val="center"/>
          </w:tcPr>
          <w:p w14:paraId="2ABAE80F" w14:textId="77777777" w:rsidR="00A35AA7" w:rsidRPr="00A46544" w:rsidRDefault="00A35AA7" w:rsidP="00D84E83">
            <w:pPr>
              <w:jc w:val="center"/>
            </w:pPr>
            <w:r w:rsidRPr="00A46544">
              <w:t>Tähtaegne tööstuslik kaitsekiiver (EN 397) koos kaitsemaski ja kuulmiskaitsevahendiga</w:t>
            </w:r>
          </w:p>
        </w:tc>
      </w:tr>
      <w:tr w:rsidR="00A35AA7" w:rsidRPr="00A46544" w14:paraId="18F1D04A" w14:textId="77777777" w:rsidTr="00D84E83">
        <w:trPr>
          <w:trHeight w:val="152"/>
        </w:trPr>
        <w:tc>
          <w:tcPr>
            <w:tcW w:w="1838" w:type="dxa"/>
            <w:vAlign w:val="center"/>
          </w:tcPr>
          <w:p w14:paraId="4C136AEE" w14:textId="77777777" w:rsidR="00A35AA7" w:rsidRPr="00A46544" w:rsidRDefault="00A35AA7" w:rsidP="00D84E83">
            <w:pPr>
              <w:jc w:val="center"/>
              <w:rPr>
                <w:b/>
              </w:rPr>
            </w:pPr>
            <w:r w:rsidRPr="00A46544">
              <w:rPr>
                <w:b/>
              </w:rPr>
              <w:t>Töö võsasaega  alla 3 meetrises taimestikus</w:t>
            </w:r>
          </w:p>
        </w:tc>
        <w:tc>
          <w:tcPr>
            <w:tcW w:w="2552" w:type="dxa"/>
            <w:vAlign w:val="center"/>
          </w:tcPr>
          <w:p w14:paraId="1FFA0793" w14:textId="77777777" w:rsidR="00A35AA7" w:rsidRPr="00A46544" w:rsidRDefault="00A35AA7" w:rsidP="00D84E83">
            <w:pPr>
              <w:jc w:val="center"/>
            </w:pPr>
            <w:r w:rsidRPr="00A46544">
              <w:t xml:space="preserve">Kinnised tugeva konstruktsiooniga ja </w:t>
            </w:r>
            <w:r w:rsidRPr="00A46544">
              <w:lastRenderedPageBreak/>
              <w:t>libisemist takistava tallaga jalanõud</w:t>
            </w:r>
          </w:p>
        </w:tc>
        <w:tc>
          <w:tcPr>
            <w:tcW w:w="1984" w:type="dxa"/>
            <w:vAlign w:val="center"/>
          </w:tcPr>
          <w:p w14:paraId="56016772" w14:textId="77777777" w:rsidR="00A35AA7" w:rsidRPr="00A46544" w:rsidRDefault="00A35AA7" w:rsidP="00D84E83">
            <w:pPr>
              <w:jc w:val="center"/>
            </w:pPr>
            <w:r w:rsidRPr="00A46544">
              <w:lastRenderedPageBreak/>
              <w:t>Tugevast riidest pika säärega püksid</w:t>
            </w:r>
          </w:p>
        </w:tc>
        <w:tc>
          <w:tcPr>
            <w:tcW w:w="1701" w:type="dxa"/>
            <w:vAlign w:val="center"/>
          </w:tcPr>
          <w:p w14:paraId="0EEA607A" w14:textId="77777777" w:rsidR="00A35AA7" w:rsidRPr="00A46544" w:rsidRDefault="00A35AA7" w:rsidP="00D84E83">
            <w:pPr>
              <w:jc w:val="center"/>
            </w:pPr>
            <w:r w:rsidRPr="00A46544">
              <w:t>Demaskeerivat värvi tööriietus</w:t>
            </w:r>
          </w:p>
        </w:tc>
        <w:tc>
          <w:tcPr>
            <w:tcW w:w="1276" w:type="dxa"/>
            <w:vAlign w:val="center"/>
          </w:tcPr>
          <w:p w14:paraId="5083D68D" w14:textId="77777777" w:rsidR="00A35AA7" w:rsidRPr="00A46544" w:rsidRDefault="00A35AA7" w:rsidP="00D84E83">
            <w:pPr>
              <w:jc w:val="center"/>
            </w:pPr>
            <w:r w:rsidRPr="00A46544">
              <w:t>Töökindad</w:t>
            </w:r>
          </w:p>
        </w:tc>
        <w:tc>
          <w:tcPr>
            <w:tcW w:w="1417" w:type="dxa"/>
            <w:vAlign w:val="center"/>
          </w:tcPr>
          <w:p w14:paraId="6CCABBD5" w14:textId="77777777" w:rsidR="00A35AA7" w:rsidRPr="00A46544" w:rsidRDefault="00A35AA7" w:rsidP="00D84E83">
            <w:pPr>
              <w:jc w:val="center"/>
            </w:pPr>
            <w:r w:rsidRPr="00A46544">
              <w:t>-</w:t>
            </w:r>
          </w:p>
        </w:tc>
        <w:tc>
          <w:tcPr>
            <w:tcW w:w="1418" w:type="dxa"/>
            <w:vAlign w:val="center"/>
          </w:tcPr>
          <w:p w14:paraId="3894C7B3" w14:textId="77777777" w:rsidR="00A35AA7" w:rsidRPr="00A46544" w:rsidRDefault="00A35AA7" w:rsidP="00D84E83">
            <w:pPr>
              <w:jc w:val="center"/>
            </w:pPr>
            <w:r w:rsidRPr="00A46544">
              <w:t>Kaitsemask või kaitseprillid</w:t>
            </w:r>
          </w:p>
        </w:tc>
        <w:tc>
          <w:tcPr>
            <w:tcW w:w="2693" w:type="dxa"/>
            <w:vAlign w:val="center"/>
          </w:tcPr>
          <w:p w14:paraId="3EBDF877" w14:textId="77777777" w:rsidR="00A35AA7" w:rsidRPr="00A46544" w:rsidRDefault="00A35AA7" w:rsidP="00D84E83">
            <w:pPr>
              <w:jc w:val="center"/>
            </w:pPr>
            <w:r w:rsidRPr="00A46544">
              <w:t>Kuulmiskaitsevahend</w:t>
            </w:r>
          </w:p>
        </w:tc>
      </w:tr>
      <w:tr w:rsidR="00A35AA7" w:rsidRPr="00A46544" w14:paraId="024356E4" w14:textId="77777777" w:rsidTr="00D84E83">
        <w:trPr>
          <w:trHeight w:val="699"/>
        </w:trPr>
        <w:tc>
          <w:tcPr>
            <w:tcW w:w="1838" w:type="dxa"/>
            <w:vAlign w:val="center"/>
          </w:tcPr>
          <w:p w14:paraId="0FD05F4F" w14:textId="77777777" w:rsidR="00A35AA7" w:rsidRPr="00A46544" w:rsidRDefault="00A35AA7" w:rsidP="00D84E83">
            <w:pPr>
              <w:jc w:val="center"/>
              <w:rPr>
                <w:b/>
              </w:rPr>
            </w:pPr>
            <w:r w:rsidRPr="00A46544">
              <w:rPr>
                <w:b/>
              </w:rPr>
              <w:t>Töö trimmeriga</w:t>
            </w:r>
          </w:p>
        </w:tc>
        <w:tc>
          <w:tcPr>
            <w:tcW w:w="2552" w:type="dxa"/>
            <w:vAlign w:val="center"/>
          </w:tcPr>
          <w:p w14:paraId="47E5048F" w14:textId="77777777" w:rsidR="00A35AA7" w:rsidRPr="00A46544" w:rsidRDefault="00A35AA7" w:rsidP="00D84E83">
            <w:pPr>
              <w:jc w:val="center"/>
            </w:pPr>
            <w:r w:rsidRPr="00A46544">
              <w:t>Kinnised jalanõud</w:t>
            </w:r>
          </w:p>
        </w:tc>
        <w:tc>
          <w:tcPr>
            <w:tcW w:w="1984" w:type="dxa"/>
          </w:tcPr>
          <w:p w14:paraId="37ECB7E5" w14:textId="77777777" w:rsidR="00A35AA7" w:rsidRPr="00A46544" w:rsidRDefault="00A35AA7" w:rsidP="00D84E83">
            <w:pPr>
              <w:jc w:val="center"/>
            </w:pPr>
            <w:r w:rsidRPr="00A46544">
              <w:t>Tugevast riidest pika säärega püksid</w:t>
            </w:r>
          </w:p>
        </w:tc>
        <w:tc>
          <w:tcPr>
            <w:tcW w:w="1701" w:type="dxa"/>
            <w:vAlign w:val="center"/>
          </w:tcPr>
          <w:p w14:paraId="0F578CC8" w14:textId="77777777" w:rsidR="00A35AA7" w:rsidRPr="00A46544" w:rsidRDefault="00A35AA7" w:rsidP="00D84E83">
            <w:pPr>
              <w:jc w:val="center"/>
            </w:pPr>
            <w:r w:rsidRPr="00A46544">
              <w:t>-</w:t>
            </w:r>
          </w:p>
        </w:tc>
        <w:tc>
          <w:tcPr>
            <w:tcW w:w="1276" w:type="dxa"/>
            <w:vAlign w:val="center"/>
          </w:tcPr>
          <w:p w14:paraId="2CC09E2A" w14:textId="77777777" w:rsidR="00A35AA7" w:rsidRPr="00A46544" w:rsidRDefault="00A35AA7" w:rsidP="00D84E83">
            <w:pPr>
              <w:jc w:val="center"/>
            </w:pPr>
            <w:r w:rsidRPr="00A46544">
              <w:t>Töökindad</w:t>
            </w:r>
          </w:p>
        </w:tc>
        <w:tc>
          <w:tcPr>
            <w:tcW w:w="1417" w:type="dxa"/>
            <w:vAlign w:val="center"/>
          </w:tcPr>
          <w:p w14:paraId="74806C00" w14:textId="77777777" w:rsidR="00A35AA7" w:rsidRPr="00A46544" w:rsidRDefault="00A35AA7" w:rsidP="00D84E83">
            <w:pPr>
              <w:jc w:val="center"/>
            </w:pPr>
            <w:r w:rsidRPr="00A46544">
              <w:t>-</w:t>
            </w:r>
          </w:p>
        </w:tc>
        <w:tc>
          <w:tcPr>
            <w:tcW w:w="1418" w:type="dxa"/>
            <w:vAlign w:val="center"/>
          </w:tcPr>
          <w:p w14:paraId="7DBC256C" w14:textId="77777777" w:rsidR="00A35AA7" w:rsidRPr="00A46544" w:rsidRDefault="00A35AA7" w:rsidP="00D84E83">
            <w:pPr>
              <w:jc w:val="center"/>
            </w:pPr>
            <w:r w:rsidRPr="00A46544">
              <w:t>Kaitsemask või kaitseprillid</w:t>
            </w:r>
          </w:p>
        </w:tc>
        <w:tc>
          <w:tcPr>
            <w:tcW w:w="2693" w:type="dxa"/>
            <w:vAlign w:val="center"/>
          </w:tcPr>
          <w:p w14:paraId="35F48FF4" w14:textId="77777777" w:rsidR="00A35AA7" w:rsidRPr="00A46544" w:rsidRDefault="00A35AA7" w:rsidP="00D84E83">
            <w:pPr>
              <w:jc w:val="center"/>
            </w:pPr>
            <w:r w:rsidRPr="00A46544">
              <w:t>Kuulmiskaitsevahend</w:t>
            </w:r>
          </w:p>
        </w:tc>
      </w:tr>
      <w:tr w:rsidR="00A35AA7" w:rsidRPr="00A46544" w14:paraId="12612752" w14:textId="77777777" w:rsidTr="00D84E83">
        <w:trPr>
          <w:trHeight w:val="152"/>
        </w:trPr>
        <w:tc>
          <w:tcPr>
            <w:tcW w:w="1838" w:type="dxa"/>
            <w:vAlign w:val="center"/>
          </w:tcPr>
          <w:p w14:paraId="6C6914BC" w14:textId="77777777" w:rsidR="00A35AA7" w:rsidRPr="00A46544" w:rsidRDefault="00A35AA7" w:rsidP="00D84E83">
            <w:pPr>
              <w:jc w:val="center"/>
              <w:rPr>
                <w:b/>
              </w:rPr>
            </w:pPr>
            <w:r w:rsidRPr="00A46544">
              <w:rPr>
                <w:b/>
              </w:rPr>
              <w:t>Harvesteri, forvarderi, giljotiini, metsa</w:t>
            </w:r>
            <w:r w:rsidRPr="00A46544">
              <w:rPr>
                <w:b/>
              </w:rPr>
              <w:softHyphen/>
              <w:t>majanduslikuks tööks kohandatud põllu</w:t>
            </w:r>
            <w:r w:rsidRPr="00A46544">
              <w:rPr>
                <w:b/>
              </w:rPr>
              <w:softHyphen/>
              <w:t>majandusliku traktori, maapinnamasina operaatoril tööobjektil väljas olles</w:t>
            </w:r>
          </w:p>
        </w:tc>
        <w:tc>
          <w:tcPr>
            <w:tcW w:w="2552" w:type="dxa"/>
            <w:vAlign w:val="center"/>
          </w:tcPr>
          <w:p w14:paraId="164D5B13" w14:textId="77777777" w:rsidR="00A35AA7" w:rsidRPr="00A46544" w:rsidRDefault="00A35AA7" w:rsidP="00D84E83">
            <w:pPr>
              <w:jc w:val="center"/>
            </w:pPr>
            <w:r w:rsidRPr="00A46544">
              <w:t>Kinnised tugeva konstruktsiooniga ja libisemist takistava tallaga jalanõud</w:t>
            </w:r>
          </w:p>
        </w:tc>
        <w:tc>
          <w:tcPr>
            <w:tcW w:w="1984" w:type="dxa"/>
            <w:vAlign w:val="center"/>
          </w:tcPr>
          <w:p w14:paraId="30ABAC2A" w14:textId="77777777" w:rsidR="00A35AA7" w:rsidRPr="00A46544" w:rsidRDefault="00A35AA7" w:rsidP="00D84E83">
            <w:pPr>
              <w:jc w:val="center"/>
            </w:pPr>
            <w:r w:rsidRPr="00A46544">
              <w:t>-</w:t>
            </w:r>
          </w:p>
        </w:tc>
        <w:tc>
          <w:tcPr>
            <w:tcW w:w="1701" w:type="dxa"/>
            <w:vAlign w:val="center"/>
          </w:tcPr>
          <w:p w14:paraId="44F88CF1" w14:textId="77777777" w:rsidR="00A35AA7" w:rsidRPr="00A46544" w:rsidRDefault="00A35AA7" w:rsidP="00D84E83">
            <w:pPr>
              <w:jc w:val="center"/>
            </w:pPr>
            <w:r w:rsidRPr="00A46544">
              <w:t>Demaskeerivat värvi riietus (nt ohutusvest,</w:t>
            </w:r>
            <w:r w:rsidRPr="00A46544">
              <w:rPr>
                <w:rFonts w:eastAsiaTheme="minorHAnsi"/>
              </w:rPr>
              <w:t xml:space="preserve"> </w:t>
            </w:r>
            <w:r w:rsidRPr="00A46544">
              <w:t xml:space="preserve">helkurvest) </w:t>
            </w:r>
          </w:p>
        </w:tc>
        <w:tc>
          <w:tcPr>
            <w:tcW w:w="1276" w:type="dxa"/>
            <w:vAlign w:val="center"/>
          </w:tcPr>
          <w:p w14:paraId="0E43D08C" w14:textId="77777777" w:rsidR="00A35AA7" w:rsidRPr="00A46544" w:rsidRDefault="00A35AA7" w:rsidP="00D84E83">
            <w:pPr>
              <w:jc w:val="center"/>
            </w:pPr>
            <w:r w:rsidRPr="00A46544">
              <w:t>-</w:t>
            </w:r>
          </w:p>
        </w:tc>
        <w:tc>
          <w:tcPr>
            <w:tcW w:w="1417" w:type="dxa"/>
            <w:vAlign w:val="center"/>
          </w:tcPr>
          <w:p w14:paraId="5AA439EA" w14:textId="77777777" w:rsidR="00A35AA7" w:rsidRPr="00A46544" w:rsidRDefault="00A35AA7" w:rsidP="00D84E83">
            <w:pPr>
              <w:jc w:val="center"/>
            </w:pPr>
            <w:r w:rsidRPr="00A46544">
              <w:t>Tähtaegne tööstuslik kaitsekiiver (EN 397)</w:t>
            </w:r>
          </w:p>
        </w:tc>
        <w:tc>
          <w:tcPr>
            <w:tcW w:w="1418" w:type="dxa"/>
            <w:vAlign w:val="center"/>
          </w:tcPr>
          <w:p w14:paraId="694EA28B" w14:textId="77777777" w:rsidR="00A35AA7" w:rsidRPr="00A46544" w:rsidRDefault="00A35AA7" w:rsidP="00D84E83">
            <w:pPr>
              <w:jc w:val="center"/>
            </w:pPr>
            <w:r w:rsidRPr="00A46544">
              <w:t>-</w:t>
            </w:r>
          </w:p>
        </w:tc>
        <w:tc>
          <w:tcPr>
            <w:tcW w:w="2693" w:type="dxa"/>
            <w:vAlign w:val="center"/>
          </w:tcPr>
          <w:p w14:paraId="08BE94DA" w14:textId="77777777" w:rsidR="00A35AA7" w:rsidRPr="00A46544" w:rsidRDefault="00A35AA7" w:rsidP="00D84E83">
            <w:pPr>
              <w:jc w:val="center"/>
            </w:pPr>
            <w:r w:rsidRPr="00A46544">
              <w:t>-</w:t>
            </w:r>
          </w:p>
        </w:tc>
      </w:tr>
      <w:tr w:rsidR="00A35AA7" w:rsidRPr="00A46544" w14:paraId="3C085207" w14:textId="77777777" w:rsidTr="00D84E83">
        <w:trPr>
          <w:trHeight w:val="152"/>
        </w:trPr>
        <w:tc>
          <w:tcPr>
            <w:tcW w:w="1838" w:type="dxa"/>
            <w:vAlign w:val="center"/>
          </w:tcPr>
          <w:p w14:paraId="342E2A24" w14:textId="77777777" w:rsidR="00A35AA7" w:rsidRPr="00A46544" w:rsidRDefault="00A35AA7" w:rsidP="00D84E83">
            <w:pPr>
              <w:jc w:val="center"/>
              <w:rPr>
                <w:b/>
              </w:rPr>
            </w:pPr>
            <w:r w:rsidRPr="00A46544">
              <w:rPr>
                <w:b/>
              </w:rPr>
              <w:t>Puiduveoki, hakkuri, hakkpuidu konteinerveoki juhil tööobjektil väljas olles</w:t>
            </w:r>
          </w:p>
        </w:tc>
        <w:tc>
          <w:tcPr>
            <w:tcW w:w="2552" w:type="dxa"/>
            <w:vAlign w:val="center"/>
          </w:tcPr>
          <w:p w14:paraId="6A136724" w14:textId="77777777" w:rsidR="00A35AA7" w:rsidRPr="00A46544" w:rsidRDefault="00A35AA7" w:rsidP="00D84E83">
            <w:pPr>
              <w:jc w:val="center"/>
            </w:pPr>
            <w:r w:rsidRPr="00A46544">
              <w:t>Kinnised tugeva konstruktsiooniga ja libisemist takistava tallaga jalanõud</w:t>
            </w:r>
          </w:p>
        </w:tc>
        <w:tc>
          <w:tcPr>
            <w:tcW w:w="1984" w:type="dxa"/>
            <w:vAlign w:val="center"/>
          </w:tcPr>
          <w:p w14:paraId="0568B589" w14:textId="77777777" w:rsidR="00A35AA7" w:rsidRPr="00A46544" w:rsidRDefault="00A35AA7" w:rsidP="00D84E83">
            <w:pPr>
              <w:jc w:val="center"/>
            </w:pPr>
            <w:r w:rsidRPr="00A46544">
              <w:t>-</w:t>
            </w:r>
          </w:p>
        </w:tc>
        <w:tc>
          <w:tcPr>
            <w:tcW w:w="1701" w:type="dxa"/>
            <w:vAlign w:val="center"/>
          </w:tcPr>
          <w:p w14:paraId="1D08FA00" w14:textId="77777777" w:rsidR="00A35AA7" w:rsidRPr="00A46544" w:rsidRDefault="00A35AA7" w:rsidP="00D84E83">
            <w:pPr>
              <w:jc w:val="center"/>
            </w:pPr>
            <w:r w:rsidRPr="00A46544">
              <w:t>Demaskeerivat värvi riietus (nt ohutusvest, helkurvest)</w:t>
            </w:r>
          </w:p>
        </w:tc>
        <w:tc>
          <w:tcPr>
            <w:tcW w:w="1276" w:type="dxa"/>
            <w:vAlign w:val="center"/>
          </w:tcPr>
          <w:p w14:paraId="7C6B926F" w14:textId="77777777" w:rsidR="00A35AA7" w:rsidRPr="00A46544" w:rsidRDefault="00A35AA7" w:rsidP="00D84E83">
            <w:pPr>
              <w:jc w:val="center"/>
            </w:pPr>
            <w:r w:rsidRPr="00A46544">
              <w:t>-</w:t>
            </w:r>
          </w:p>
        </w:tc>
        <w:tc>
          <w:tcPr>
            <w:tcW w:w="1417" w:type="dxa"/>
            <w:vAlign w:val="center"/>
          </w:tcPr>
          <w:p w14:paraId="45DDB49E" w14:textId="77777777" w:rsidR="00A35AA7" w:rsidRPr="00A46544" w:rsidRDefault="00A35AA7" w:rsidP="00D84E83">
            <w:pPr>
              <w:jc w:val="center"/>
            </w:pPr>
            <w:r w:rsidRPr="00A46544">
              <w:t>Tähtaegne tööstuslik kaitsekiiver (EN 397)</w:t>
            </w:r>
          </w:p>
        </w:tc>
        <w:tc>
          <w:tcPr>
            <w:tcW w:w="1418" w:type="dxa"/>
            <w:vAlign w:val="center"/>
          </w:tcPr>
          <w:p w14:paraId="6566FAD2" w14:textId="77777777" w:rsidR="00A35AA7" w:rsidRPr="00A46544" w:rsidRDefault="00A35AA7" w:rsidP="00D84E83">
            <w:pPr>
              <w:jc w:val="center"/>
            </w:pPr>
            <w:r w:rsidRPr="00A46544">
              <w:t>-</w:t>
            </w:r>
          </w:p>
        </w:tc>
        <w:tc>
          <w:tcPr>
            <w:tcW w:w="2693" w:type="dxa"/>
            <w:vAlign w:val="center"/>
          </w:tcPr>
          <w:p w14:paraId="3AB139EF" w14:textId="77777777" w:rsidR="00A35AA7" w:rsidRPr="00A46544" w:rsidRDefault="00A35AA7" w:rsidP="00D84E83">
            <w:pPr>
              <w:jc w:val="center"/>
            </w:pPr>
            <w:r w:rsidRPr="00A46544">
              <w:t>-</w:t>
            </w:r>
          </w:p>
        </w:tc>
      </w:tr>
    </w:tbl>
    <w:p w14:paraId="263FA5F8" w14:textId="77777777" w:rsidR="00A35AA7" w:rsidRPr="00A46544" w:rsidRDefault="00A35AA7" w:rsidP="00A35AA7">
      <w:pPr>
        <w:rPr>
          <w:sz w:val="20"/>
          <w:szCs w:val="20"/>
        </w:rPr>
      </w:pPr>
    </w:p>
    <w:p w14:paraId="72CEE33F" w14:textId="77777777" w:rsidR="00A35AA7" w:rsidRPr="00FE2065" w:rsidRDefault="00A35AA7" w:rsidP="00A35AA7">
      <w:pPr>
        <w:spacing w:after="0" w:line="240" w:lineRule="auto"/>
        <w:jc w:val="both"/>
        <w:outlineLvl w:val="0"/>
        <w:rPr>
          <w:rFonts w:ascii="Times New Roman" w:hAnsi="Times New Roman" w:cs="Times New Roman"/>
          <w:b/>
          <w:sz w:val="24"/>
          <w:szCs w:val="24"/>
        </w:rPr>
      </w:pPr>
      <w:bookmarkStart w:id="3" w:name="_Hlk148608476"/>
      <w:r w:rsidRPr="00FE2065">
        <w:rPr>
          <w:rFonts w:ascii="Times New Roman" w:hAnsi="Times New Roman" w:cs="Times New Roman"/>
          <w:b/>
          <w:sz w:val="24"/>
          <w:szCs w:val="24"/>
        </w:rPr>
        <w:t>Poolte allkirjad</w:t>
      </w:r>
    </w:p>
    <w:p w14:paraId="05F0E505" w14:textId="77777777" w:rsidR="00A35AA7" w:rsidRPr="00FE2065" w:rsidRDefault="00A35AA7" w:rsidP="00A35AA7">
      <w:pPr>
        <w:spacing w:after="0" w:line="240" w:lineRule="auto"/>
        <w:jc w:val="both"/>
        <w:rPr>
          <w:rFonts w:ascii="Times New Roman" w:hAnsi="Times New Roman" w:cs="Times New Roman"/>
          <w:sz w:val="24"/>
          <w:szCs w:val="24"/>
        </w:rPr>
      </w:pPr>
    </w:p>
    <w:p w14:paraId="058EB17C" w14:textId="77777777" w:rsidR="00A35AA7" w:rsidRPr="00FE2065" w:rsidRDefault="00A35AA7" w:rsidP="00A35AA7">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A35AA7" w14:paraId="14992CC1" w14:textId="77777777" w:rsidTr="00D84E83">
        <w:tc>
          <w:tcPr>
            <w:tcW w:w="9212" w:type="dxa"/>
          </w:tcPr>
          <w:p w14:paraId="4E3B8C28" w14:textId="77777777" w:rsidR="00A35AA7" w:rsidRDefault="00A35AA7" w:rsidP="00D84E83">
            <w:pPr>
              <w:jc w:val="both"/>
            </w:pPr>
          </w:p>
        </w:tc>
        <w:tc>
          <w:tcPr>
            <w:tcW w:w="4606" w:type="dxa"/>
          </w:tcPr>
          <w:p w14:paraId="5D7CB784" w14:textId="77777777" w:rsidR="00A35AA7" w:rsidRDefault="00A35AA7" w:rsidP="00D84E83">
            <w:pPr>
              <w:jc w:val="both"/>
            </w:pPr>
          </w:p>
        </w:tc>
      </w:tr>
      <w:tr w:rsidR="00A35AA7" w14:paraId="59791EC1" w14:textId="77777777" w:rsidTr="00D84E83">
        <w:tc>
          <w:tcPr>
            <w:tcW w:w="9212" w:type="dxa"/>
          </w:tcPr>
          <w:p w14:paraId="5356ADDF" w14:textId="77777777" w:rsidR="00A35AA7" w:rsidRPr="002C6717" w:rsidRDefault="00154B01" w:rsidP="00D84E83">
            <w:pPr>
              <w:jc w:val="both"/>
              <w:rPr>
                <w:sz w:val="24"/>
                <w:szCs w:val="24"/>
              </w:rPr>
            </w:pPr>
            <w:sdt>
              <w:sdtPr>
                <w:rPr>
                  <w:sz w:val="24"/>
                  <w:szCs w:val="24"/>
                </w:rPr>
                <w:id w:val="270991553"/>
                <w:placeholder>
                  <w:docPart w:val="07611717938F439C91EF4D05943B07A2"/>
                </w:placeholder>
                <w:comboBox>
                  <w:listItem w:displayText=" " w:value=" "/>
                  <w:listItem w:displayText="(allkirjastatud digitaalselt)" w:value="(allkirjastatud digitaalselt)"/>
                </w:comboBox>
              </w:sdtPr>
              <w:sdtEndPr/>
              <w:sdtContent>
                <w:r w:rsidR="00A35AA7">
                  <w:rPr>
                    <w:sz w:val="24"/>
                    <w:szCs w:val="24"/>
                  </w:rPr>
                  <w:t>(allkirjastatud digitaalselt)</w:t>
                </w:r>
              </w:sdtContent>
            </w:sdt>
          </w:p>
        </w:tc>
        <w:tc>
          <w:tcPr>
            <w:tcW w:w="4606" w:type="dxa"/>
          </w:tcPr>
          <w:p w14:paraId="3F5921F9" w14:textId="77777777" w:rsidR="00A35AA7" w:rsidRPr="002C6717" w:rsidRDefault="00154B01" w:rsidP="00D84E83">
            <w:pPr>
              <w:jc w:val="both"/>
              <w:rPr>
                <w:sz w:val="24"/>
                <w:szCs w:val="24"/>
              </w:rPr>
            </w:pPr>
            <w:sdt>
              <w:sdtPr>
                <w:rPr>
                  <w:sz w:val="24"/>
                  <w:szCs w:val="24"/>
                </w:rPr>
                <w:id w:val="708836666"/>
                <w:placeholder>
                  <w:docPart w:val="BB7ED50F62C741318B908FBA92CA90AF"/>
                </w:placeholder>
                <w:comboBox>
                  <w:listItem w:displayText=" " w:value=" "/>
                  <w:listItem w:displayText="(allkirjastatud digitaalselt)" w:value="(allkirjastatud digitaalselt)"/>
                </w:comboBox>
              </w:sdtPr>
              <w:sdtEndPr/>
              <w:sdtContent>
                <w:r w:rsidR="00A35AA7">
                  <w:rPr>
                    <w:sz w:val="24"/>
                    <w:szCs w:val="24"/>
                  </w:rPr>
                  <w:t>(allkirjastatud digitaalselt)</w:t>
                </w:r>
              </w:sdtContent>
            </w:sdt>
          </w:p>
        </w:tc>
      </w:tr>
      <w:tr w:rsidR="00A35AA7" w14:paraId="37E6A8F8" w14:textId="77777777" w:rsidTr="00D84E83">
        <w:tc>
          <w:tcPr>
            <w:tcW w:w="9212" w:type="dxa"/>
          </w:tcPr>
          <w:p w14:paraId="169DAF07" w14:textId="77777777" w:rsidR="00A35AA7" w:rsidRPr="002C6717" w:rsidRDefault="00A35AA7" w:rsidP="00D84E83">
            <w:pPr>
              <w:jc w:val="both"/>
              <w:rPr>
                <w:sz w:val="24"/>
                <w:szCs w:val="24"/>
              </w:rPr>
            </w:pPr>
          </w:p>
        </w:tc>
        <w:tc>
          <w:tcPr>
            <w:tcW w:w="4606" w:type="dxa"/>
          </w:tcPr>
          <w:p w14:paraId="3A505C03" w14:textId="77777777" w:rsidR="00A35AA7" w:rsidRPr="002C6717" w:rsidRDefault="00A35AA7" w:rsidP="00D84E83">
            <w:pPr>
              <w:jc w:val="both"/>
              <w:rPr>
                <w:sz w:val="24"/>
                <w:szCs w:val="24"/>
              </w:rPr>
            </w:pPr>
          </w:p>
        </w:tc>
      </w:tr>
      <w:tr w:rsidR="00A35AA7" w14:paraId="03D40D10" w14:textId="77777777" w:rsidTr="00D84E83">
        <w:tc>
          <w:tcPr>
            <w:tcW w:w="9212" w:type="dxa"/>
          </w:tcPr>
          <w:p w14:paraId="26ED0FAE" w14:textId="77777777" w:rsidR="00A35AA7" w:rsidRPr="002C6717" w:rsidRDefault="00A35AA7" w:rsidP="00D84E83">
            <w:pPr>
              <w:jc w:val="both"/>
              <w:rPr>
                <w:sz w:val="24"/>
                <w:szCs w:val="24"/>
              </w:rPr>
            </w:pPr>
            <w:r w:rsidRPr="00240C3D">
              <w:rPr>
                <w:sz w:val="24"/>
                <w:szCs w:val="24"/>
                <w:lang w:eastAsia="en-US"/>
              </w:rPr>
              <w:t>Margus Reimann</w:t>
            </w:r>
          </w:p>
        </w:tc>
        <w:tc>
          <w:tcPr>
            <w:tcW w:w="4606" w:type="dxa"/>
          </w:tcPr>
          <w:p w14:paraId="6F7F5B07" w14:textId="77777777" w:rsidR="00A35AA7" w:rsidRPr="002C6717" w:rsidRDefault="00A35AA7" w:rsidP="00D84E83">
            <w:pPr>
              <w:jc w:val="both"/>
              <w:rPr>
                <w:sz w:val="24"/>
                <w:szCs w:val="24"/>
              </w:rPr>
            </w:pPr>
            <w:r>
              <w:rPr>
                <w:sz w:val="24"/>
                <w:szCs w:val="24"/>
              </w:rPr>
              <w:t>……………………..</w:t>
            </w:r>
          </w:p>
        </w:tc>
      </w:tr>
      <w:bookmarkEnd w:id="3"/>
    </w:tbl>
    <w:p w14:paraId="53E89653" w14:textId="77777777" w:rsidR="00A35AA7" w:rsidRDefault="00A35AA7" w:rsidP="00A35AA7">
      <w:pPr>
        <w:rPr>
          <w:rFonts w:ascii="Times New Roman" w:hAnsi="Times New Roman" w:cs="Times New Roman"/>
          <w:sz w:val="24"/>
          <w:szCs w:val="24"/>
        </w:rPr>
        <w:sectPr w:rsidR="00A35AA7" w:rsidSect="00A35AA7">
          <w:type w:val="continuous"/>
          <w:pgSz w:w="16838" w:h="11906" w:orient="landscape"/>
          <w:pgMar w:top="1418" w:right="851" w:bottom="567" w:left="1276" w:header="709" w:footer="709" w:gutter="0"/>
          <w:pgNumType w:start="1"/>
          <w:cols w:space="708"/>
          <w:formProt w:val="0"/>
          <w:titlePg/>
          <w:docGrid w:linePitch="360"/>
        </w:sectPr>
      </w:pPr>
    </w:p>
    <w:p w14:paraId="44F5A59B" w14:textId="77777777" w:rsidR="00380F52" w:rsidRDefault="00380F52" w:rsidP="008B7C96">
      <w:pPr>
        <w:rPr>
          <w:rFonts w:ascii="Times New Roman" w:hAnsi="Times New Roman" w:cs="Times New Roman"/>
          <w:sz w:val="24"/>
          <w:szCs w:val="24"/>
        </w:rPr>
      </w:pPr>
    </w:p>
    <w:p w14:paraId="7402F704" w14:textId="5E023A6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A3681B">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154B01"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792ADB28" w14:textId="63997304" w:rsidR="008B7C96" w:rsidRDefault="008B7C96" w:rsidP="008B7C96">
      <w:r>
        <w:br w:type="page"/>
      </w:r>
    </w:p>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A35AA7">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1CF06" w14:textId="77777777" w:rsidR="004B0C49" w:rsidRDefault="004B0C49" w:rsidP="00705773">
      <w:pPr>
        <w:spacing w:after="0" w:line="240" w:lineRule="auto"/>
      </w:pPr>
      <w:r>
        <w:separator/>
      </w:r>
    </w:p>
  </w:endnote>
  <w:endnote w:type="continuationSeparator" w:id="0">
    <w:p w14:paraId="1E2B4451" w14:textId="77777777" w:rsidR="004B0C49" w:rsidRDefault="004B0C4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5FCCD" w14:textId="77777777" w:rsidR="004B0C49" w:rsidRDefault="004B0C49" w:rsidP="00705773">
      <w:pPr>
        <w:spacing w:after="0" w:line="240" w:lineRule="auto"/>
      </w:pPr>
      <w:r>
        <w:separator/>
      </w:r>
    </w:p>
  </w:footnote>
  <w:footnote w:type="continuationSeparator" w:id="0">
    <w:p w14:paraId="03CC269A" w14:textId="77777777" w:rsidR="004B0C49" w:rsidRDefault="004B0C4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B5015"/>
    <w:multiLevelType w:val="hybridMultilevel"/>
    <w:tmpl w:val="41502F8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3"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6"/>
  </w:num>
  <w:num w:numId="3" w16cid:durableId="428434512">
    <w:abstractNumId w:val="3"/>
  </w:num>
  <w:num w:numId="4" w16cid:durableId="893780813">
    <w:abstractNumId w:val="8"/>
  </w:num>
  <w:num w:numId="5" w16cid:durableId="284891417">
    <w:abstractNumId w:val="7"/>
  </w:num>
  <w:num w:numId="6" w16cid:durableId="1453086223">
    <w:abstractNumId w:val="13"/>
  </w:num>
  <w:num w:numId="7" w16cid:durableId="1027415269">
    <w:abstractNumId w:val="12"/>
  </w:num>
  <w:num w:numId="8" w16cid:durableId="51853159">
    <w:abstractNumId w:val="11"/>
  </w:num>
  <w:num w:numId="9" w16cid:durableId="612715840">
    <w:abstractNumId w:val="9"/>
  </w:num>
  <w:num w:numId="10" w16cid:durableId="429932463">
    <w:abstractNumId w:val="10"/>
  </w:num>
  <w:num w:numId="11" w16cid:durableId="1363827597">
    <w:abstractNumId w:val="1"/>
  </w:num>
  <w:num w:numId="12" w16cid:durableId="2039693390">
    <w:abstractNumId w:val="4"/>
  </w:num>
  <w:num w:numId="13" w16cid:durableId="1264070626">
    <w:abstractNumId w:val="0"/>
  </w:num>
  <w:num w:numId="14" w16cid:durableId="4128970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32C9"/>
    <w:rsid w:val="00064DF5"/>
    <w:rsid w:val="000663B2"/>
    <w:rsid w:val="0007258A"/>
    <w:rsid w:val="00075726"/>
    <w:rsid w:val="00076CCA"/>
    <w:rsid w:val="00096AC2"/>
    <w:rsid w:val="000A42B5"/>
    <w:rsid w:val="000A4D66"/>
    <w:rsid w:val="000A6F56"/>
    <w:rsid w:val="000B1313"/>
    <w:rsid w:val="000B19CE"/>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7D6D"/>
    <w:rsid w:val="00115886"/>
    <w:rsid w:val="00116517"/>
    <w:rsid w:val="0011651D"/>
    <w:rsid w:val="001175F4"/>
    <w:rsid w:val="0012352D"/>
    <w:rsid w:val="00125F24"/>
    <w:rsid w:val="00126497"/>
    <w:rsid w:val="00132919"/>
    <w:rsid w:val="00136222"/>
    <w:rsid w:val="00143BEB"/>
    <w:rsid w:val="00144026"/>
    <w:rsid w:val="00144C61"/>
    <w:rsid w:val="00154B01"/>
    <w:rsid w:val="00154D28"/>
    <w:rsid w:val="00156510"/>
    <w:rsid w:val="00164848"/>
    <w:rsid w:val="001653A0"/>
    <w:rsid w:val="001718A1"/>
    <w:rsid w:val="00174C1E"/>
    <w:rsid w:val="0017530B"/>
    <w:rsid w:val="00175C9A"/>
    <w:rsid w:val="0017625F"/>
    <w:rsid w:val="00176C45"/>
    <w:rsid w:val="00177B2A"/>
    <w:rsid w:val="001A3016"/>
    <w:rsid w:val="001A347F"/>
    <w:rsid w:val="001C46CC"/>
    <w:rsid w:val="001C66B4"/>
    <w:rsid w:val="001D24CC"/>
    <w:rsid w:val="001E43DF"/>
    <w:rsid w:val="001E5D59"/>
    <w:rsid w:val="001F53F7"/>
    <w:rsid w:val="00200742"/>
    <w:rsid w:val="00200FCE"/>
    <w:rsid w:val="00201C05"/>
    <w:rsid w:val="002033E1"/>
    <w:rsid w:val="00205144"/>
    <w:rsid w:val="00211F31"/>
    <w:rsid w:val="0021485C"/>
    <w:rsid w:val="0022208D"/>
    <w:rsid w:val="0022315F"/>
    <w:rsid w:val="00230643"/>
    <w:rsid w:val="002320D4"/>
    <w:rsid w:val="00233204"/>
    <w:rsid w:val="002354C7"/>
    <w:rsid w:val="00237467"/>
    <w:rsid w:val="0023764E"/>
    <w:rsid w:val="00240C3D"/>
    <w:rsid w:val="00245FE2"/>
    <w:rsid w:val="00246934"/>
    <w:rsid w:val="002551B0"/>
    <w:rsid w:val="0026144E"/>
    <w:rsid w:val="00262B7A"/>
    <w:rsid w:val="00264D51"/>
    <w:rsid w:val="002673C7"/>
    <w:rsid w:val="002747CE"/>
    <w:rsid w:val="00281267"/>
    <w:rsid w:val="00283D93"/>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D00AD"/>
    <w:rsid w:val="002D1BF4"/>
    <w:rsid w:val="002D5B5B"/>
    <w:rsid w:val="002D615A"/>
    <w:rsid w:val="002E3E18"/>
    <w:rsid w:val="002E46EF"/>
    <w:rsid w:val="00300A22"/>
    <w:rsid w:val="00320DDC"/>
    <w:rsid w:val="00326675"/>
    <w:rsid w:val="003403F1"/>
    <w:rsid w:val="00342A7D"/>
    <w:rsid w:val="00346054"/>
    <w:rsid w:val="00352C29"/>
    <w:rsid w:val="0035454A"/>
    <w:rsid w:val="00362D78"/>
    <w:rsid w:val="003648E0"/>
    <w:rsid w:val="003655AF"/>
    <w:rsid w:val="00370C19"/>
    <w:rsid w:val="00372718"/>
    <w:rsid w:val="00372F03"/>
    <w:rsid w:val="003762BF"/>
    <w:rsid w:val="00380F52"/>
    <w:rsid w:val="003858D6"/>
    <w:rsid w:val="00385D15"/>
    <w:rsid w:val="003901F8"/>
    <w:rsid w:val="003924E6"/>
    <w:rsid w:val="003A0C19"/>
    <w:rsid w:val="003A47FB"/>
    <w:rsid w:val="003A5CAE"/>
    <w:rsid w:val="003B0383"/>
    <w:rsid w:val="003B0B0F"/>
    <w:rsid w:val="003B16FD"/>
    <w:rsid w:val="003C1AE0"/>
    <w:rsid w:val="003D3775"/>
    <w:rsid w:val="003D4CC9"/>
    <w:rsid w:val="003E66D7"/>
    <w:rsid w:val="003F0FE8"/>
    <w:rsid w:val="00403502"/>
    <w:rsid w:val="00404E5C"/>
    <w:rsid w:val="00411F0E"/>
    <w:rsid w:val="00420CC1"/>
    <w:rsid w:val="00421F03"/>
    <w:rsid w:val="00422005"/>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A445E"/>
    <w:rsid w:val="004B0C49"/>
    <w:rsid w:val="004B1E9F"/>
    <w:rsid w:val="004B315A"/>
    <w:rsid w:val="004B4775"/>
    <w:rsid w:val="004C1F0A"/>
    <w:rsid w:val="004C3136"/>
    <w:rsid w:val="004C6088"/>
    <w:rsid w:val="004C6689"/>
    <w:rsid w:val="004D53C3"/>
    <w:rsid w:val="004D53FC"/>
    <w:rsid w:val="004D7234"/>
    <w:rsid w:val="004E2589"/>
    <w:rsid w:val="004E3C0E"/>
    <w:rsid w:val="004E3F17"/>
    <w:rsid w:val="004E7551"/>
    <w:rsid w:val="004F1809"/>
    <w:rsid w:val="004F4A55"/>
    <w:rsid w:val="004F5D8E"/>
    <w:rsid w:val="005012FE"/>
    <w:rsid w:val="00505358"/>
    <w:rsid w:val="0050772E"/>
    <w:rsid w:val="005103C7"/>
    <w:rsid w:val="0051267D"/>
    <w:rsid w:val="005150B2"/>
    <w:rsid w:val="00521D53"/>
    <w:rsid w:val="005229E5"/>
    <w:rsid w:val="00527C0C"/>
    <w:rsid w:val="00531C47"/>
    <w:rsid w:val="00531EA4"/>
    <w:rsid w:val="00534E6F"/>
    <w:rsid w:val="00547290"/>
    <w:rsid w:val="0055062F"/>
    <w:rsid w:val="00550BD1"/>
    <w:rsid w:val="005511C6"/>
    <w:rsid w:val="00556771"/>
    <w:rsid w:val="00561A0F"/>
    <w:rsid w:val="00562E2E"/>
    <w:rsid w:val="0056467F"/>
    <w:rsid w:val="00566437"/>
    <w:rsid w:val="00572C92"/>
    <w:rsid w:val="00582353"/>
    <w:rsid w:val="00591DCC"/>
    <w:rsid w:val="00593801"/>
    <w:rsid w:val="005A05B8"/>
    <w:rsid w:val="005A711E"/>
    <w:rsid w:val="005B1CD2"/>
    <w:rsid w:val="005E0883"/>
    <w:rsid w:val="005E4244"/>
    <w:rsid w:val="005F7669"/>
    <w:rsid w:val="00611608"/>
    <w:rsid w:val="006222B8"/>
    <w:rsid w:val="00626AF5"/>
    <w:rsid w:val="006333D4"/>
    <w:rsid w:val="00642E49"/>
    <w:rsid w:val="00645DCF"/>
    <w:rsid w:val="00647FC4"/>
    <w:rsid w:val="00657B0E"/>
    <w:rsid w:val="0066511C"/>
    <w:rsid w:val="00665AF3"/>
    <w:rsid w:val="006674C9"/>
    <w:rsid w:val="006710C0"/>
    <w:rsid w:val="006731FB"/>
    <w:rsid w:val="006816C2"/>
    <w:rsid w:val="0068271C"/>
    <w:rsid w:val="006876D2"/>
    <w:rsid w:val="006879DE"/>
    <w:rsid w:val="006A7AB6"/>
    <w:rsid w:val="006B6064"/>
    <w:rsid w:val="006C167B"/>
    <w:rsid w:val="006C1720"/>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D7C"/>
    <w:rsid w:val="00765A0F"/>
    <w:rsid w:val="00773EA3"/>
    <w:rsid w:val="00787167"/>
    <w:rsid w:val="00794FD0"/>
    <w:rsid w:val="0079595C"/>
    <w:rsid w:val="00795EAC"/>
    <w:rsid w:val="00797D8F"/>
    <w:rsid w:val="007A427E"/>
    <w:rsid w:val="007B3401"/>
    <w:rsid w:val="007C0B9C"/>
    <w:rsid w:val="007C0C1F"/>
    <w:rsid w:val="007C177D"/>
    <w:rsid w:val="007C4CFB"/>
    <w:rsid w:val="007C604C"/>
    <w:rsid w:val="007D545A"/>
    <w:rsid w:val="007E3262"/>
    <w:rsid w:val="007F078B"/>
    <w:rsid w:val="007F3944"/>
    <w:rsid w:val="008000D7"/>
    <w:rsid w:val="00803DD9"/>
    <w:rsid w:val="00804615"/>
    <w:rsid w:val="00805107"/>
    <w:rsid w:val="00807879"/>
    <w:rsid w:val="00813406"/>
    <w:rsid w:val="0081395D"/>
    <w:rsid w:val="00814129"/>
    <w:rsid w:val="00815B0C"/>
    <w:rsid w:val="008325E1"/>
    <w:rsid w:val="00834585"/>
    <w:rsid w:val="00840195"/>
    <w:rsid w:val="00841D8B"/>
    <w:rsid w:val="00845209"/>
    <w:rsid w:val="008454CD"/>
    <w:rsid w:val="00847DD0"/>
    <w:rsid w:val="00860DF0"/>
    <w:rsid w:val="008723AA"/>
    <w:rsid w:val="00872C61"/>
    <w:rsid w:val="008929D8"/>
    <w:rsid w:val="00897FFE"/>
    <w:rsid w:val="008A2313"/>
    <w:rsid w:val="008B5144"/>
    <w:rsid w:val="008B78B6"/>
    <w:rsid w:val="008B7C96"/>
    <w:rsid w:val="008C06A3"/>
    <w:rsid w:val="008C316C"/>
    <w:rsid w:val="008C6CCD"/>
    <w:rsid w:val="008C6D05"/>
    <w:rsid w:val="008D1C0E"/>
    <w:rsid w:val="008D4631"/>
    <w:rsid w:val="008D4AF3"/>
    <w:rsid w:val="008D564B"/>
    <w:rsid w:val="008D6179"/>
    <w:rsid w:val="008E2987"/>
    <w:rsid w:val="008E2AB3"/>
    <w:rsid w:val="008E4179"/>
    <w:rsid w:val="008F07A8"/>
    <w:rsid w:val="008F6BE0"/>
    <w:rsid w:val="008F71C4"/>
    <w:rsid w:val="00920AC1"/>
    <w:rsid w:val="009225BE"/>
    <w:rsid w:val="00930AE1"/>
    <w:rsid w:val="00934AB1"/>
    <w:rsid w:val="00944E6E"/>
    <w:rsid w:val="0094563E"/>
    <w:rsid w:val="00945E93"/>
    <w:rsid w:val="0095274F"/>
    <w:rsid w:val="00955FB6"/>
    <w:rsid w:val="00962678"/>
    <w:rsid w:val="00963B7A"/>
    <w:rsid w:val="00964EF6"/>
    <w:rsid w:val="00970F8D"/>
    <w:rsid w:val="00971D69"/>
    <w:rsid w:val="00980475"/>
    <w:rsid w:val="0098052B"/>
    <w:rsid w:val="0098600A"/>
    <w:rsid w:val="00987177"/>
    <w:rsid w:val="00993638"/>
    <w:rsid w:val="009A499D"/>
    <w:rsid w:val="009B262F"/>
    <w:rsid w:val="009D16AB"/>
    <w:rsid w:val="009D47F5"/>
    <w:rsid w:val="009D5EC5"/>
    <w:rsid w:val="009E2C79"/>
    <w:rsid w:val="009E5EC6"/>
    <w:rsid w:val="009F176A"/>
    <w:rsid w:val="009F210B"/>
    <w:rsid w:val="00A05BA8"/>
    <w:rsid w:val="00A06236"/>
    <w:rsid w:val="00A129A1"/>
    <w:rsid w:val="00A1445F"/>
    <w:rsid w:val="00A1642F"/>
    <w:rsid w:val="00A2018D"/>
    <w:rsid w:val="00A21251"/>
    <w:rsid w:val="00A23909"/>
    <w:rsid w:val="00A26DDA"/>
    <w:rsid w:val="00A274A5"/>
    <w:rsid w:val="00A32095"/>
    <w:rsid w:val="00A32F4F"/>
    <w:rsid w:val="00A338CC"/>
    <w:rsid w:val="00A35AA7"/>
    <w:rsid w:val="00A3681B"/>
    <w:rsid w:val="00A37000"/>
    <w:rsid w:val="00A41C1D"/>
    <w:rsid w:val="00A43226"/>
    <w:rsid w:val="00A43B55"/>
    <w:rsid w:val="00A5214F"/>
    <w:rsid w:val="00A66EC9"/>
    <w:rsid w:val="00A7004A"/>
    <w:rsid w:val="00A74649"/>
    <w:rsid w:val="00A769A3"/>
    <w:rsid w:val="00A76BD6"/>
    <w:rsid w:val="00A777AE"/>
    <w:rsid w:val="00A903B3"/>
    <w:rsid w:val="00A90492"/>
    <w:rsid w:val="00A92081"/>
    <w:rsid w:val="00A97D13"/>
    <w:rsid w:val="00AA0CBB"/>
    <w:rsid w:val="00AA3C72"/>
    <w:rsid w:val="00AA7D22"/>
    <w:rsid w:val="00AB192C"/>
    <w:rsid w:val="00AC26BD"/>
    <w:rsid w:val="00AC2DD6"/>
    <w:rsid w:val="00AC63CB"/>
    <w:rsid w:val="00AE2FD8"/>
    <w:rsid w:val="00AE5542"/>
    <w:rsid w:val="00AF5E2E"/>
    <w:rsid w:val="00B05B0F"/>
    <w:rsid w:val="00B0669E"/>
    <w:rsid w:val="00B1084B"/>
    <w:rsid w:val="00B11A0D"/>
    <w:rsid w:val="00B154EE"/>
    <w:rsid w:val="00B2088B"/>
    <w:rsid w:val="00B239B4"/>
    <w:rsid w:val="00B25B6B"/>
    <w:rsid w:val="00B31395"/>
    <w:rsid w:val="00B40633"/>
    <w:rsid w:val="00B4132B"/>
    <w:rsid w:val="00B4154A"/>
    <w:rsid w:val="00B45F35"/>
    <w:rsid w:val="00B53CB7"/>
    <w:rsid w:val="00B5424E"/>
    <w:rsid w:val="00B554C2"/>
    <w:rsid w:val="00B6168F"/>
    <w:rsid w:val="00B638AB"/>
    <w:rsid w:val="00B70023"/>
    <w:rsid w:val="00B71760"/>
    <w:rsid w:val="00B72909"/>
    <w:rsid w:val="00B826FD"/>
    <w:rsid w:val="00B82A12"/>
    <w:rsid w:val="00B82E75"/>
    <w:rsid w:val="00B85257"/>
    <w:rsid w:val="00B908A9"/>
    <w:rsid w:val="00B963CC"/>
    <w:rsid w:val="00B96956"/>
    <w:rsid w:val="00BA41B8"/>
    <w:rsid w:val="00BA5F37"/>
    <w:rsid w:val="00BB36A5"/>
    <w:rsid w:val="00BB3983"/>
    <w:rsid w:val="00BC2AAD"/>
    <w:rsid w:val="00BC7227"/>
    <w:rsid w:val="00BD28F6"/>
    <w:rsid w:val="00BD5077"/>
    <w:rsid w:val="00BD54A3"/>
    <w:rsid w:val="00BD58C8"/>
    <w:rsid w:val="00BD5E7F"/>
    <w:rsid w:val="00BE1A4D"/>
    <w:rsid w:val="00BE2DFC"/>
    <w:rsid w:val="00BE7126"/>
    <w:rsid w:val="00BF1202"/>
    <w:rsid w:val="00BF29BC"/>
    <w:rsid w:val="00BF407C"/>
    <w:rsid w:val="00BF6A4B"/>
    <w:rsid w:val="00BF7A85"/>
    <w:rsid w:val="00BF7ED8"/>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5CB2"/>
    <w:rsid w:val="00CA3267"/>
    <w:rsid w:val="00CC3CC1"/>
    <w:rsid w:val="00CC6626"/>
    <w:rsid w:val="00CD01B9"/>
    <w:rsid w:val="00CD0898"/>
    <w:rsid w:val="00CD11B4"/>
    <w:rsid w:val="00CD1935"/>
    <w:rsid w:val="00CD5407"/>
    <w:rsid w:val="00CE364A"/>
    <w:rsid w:val="00CE6E2F"/>
    <w:rsid w:val="00CE7F25"/>
    <w:rsid w:val="00CF1D34"/>
    <w:rsid w:val="00CF42C1"/>
    <w:rsid w:val="00CF7CF3"/>
    <w:rsid w:val="00D0300B"/>
    <w:rsid w:val="00D03C4B"/>
    <w:rsid w:val="00D07FE1"/>
    <w:rsid w:val="00D22D05"/>
    <w:rsid w:val="00D232B8"/>
    <w:rsid w:val="00D3527A"/>
    <w:rsid w:val="00D37757"/>
    <w:rsid w:val="00D44D3C"/>
    <w:rsid w:val="00D4639A"/>
    <w:rsid w:val="00D47D23"/>
    <w:rsid w:val="00D55A49"/>
    <w:rsid w:val="00D57B01"/>
    <w:rsid w:val="00D6020D"/>
    <w:rsid w:val="00D62819"/>
    <w:rsid w:val="00D63883"/>
    <w:rsid w:val="00D63DBC"/>
    <w:rsid w:val="00D65ACB"/>
    <w:rsid w:val="00D803FD"/>
    <w:rsid w:val="00D85443"/>
    <w:rsid w:val="00D908F8"/>
    <w:rsid w:val="00D921F8"/>
    <w:rsid w:val="00DA4177"/>
    <w:rsid w:val="00DA51CC"/>
    <w:rsid w:val="00DA633F"/>
    <w:rsid w:val="00DA71FA"/>
    <w:rsid w:val="00DA75A8"/>
    <w:rsid w:val="00DC47AE"/>
    <w:rsid w:val="00DD3DC4"/>
    <w:rsid w:val="00DD594C"/>
    <w:rsid w:val="00DD78EF"/>
    <w:rsid w:val="00DE706F"/>
    <w:rsid w:val="00E031BB"/>
    <w:rsid w:val="00E10FCA"/>
    <w:rsid w:val="00E14232"/>
    <w:rsid w:val="00E172A6"/>
    <w:rsid w:val="00E31834"/>
    <w:rsid w:val="00E31BC5"/>
    <w:rsid w:val="00E412BB"/>
    <w:rsid w:val="00E46C16"/>
    <w:rsid w:val="00E50701"/>
    <w:rsid w:val="00E529AF"/>
    <w:rsid w:val="00E54F51"/>
    <w:rsid w:val="00E7790D"/>
    <w:rsid w:val="00E84463"/>
    <w:rsid w:val="00E86277"/>
    <w:rsid w:val="00E86402"/>
    <w:rsid w:val="00E86B0D"/>
    <w:rsid w:val="00E92332"/>
    <w:rsid w:val="00E931E8"/>
    <w:rsid w:val="00EA2B33"/>
    <w:rsid w:val="00EA711F"/>
    <w:rsid w:val="00EB567D"/>
    <w:rsid w:val="00EB7A3D"/>
    <w:rsid w:val="00EC54EE"/>
    <w:rsid w:val="00ED3F2C"/>
    <w:rsid w:val="00ED7875"/>
    <w:rsid w:val="00EE3A60"/>
    <w:rsid w:val="00EF1D40"/>
    <w:rsid w:val="00EF4859"/>
    <w:rsid w:val="00EF5204"/>
    <w:rsid w:val="00F017FE"/>
    <w:rsid w:val="00F02043"/>
    <w:rsid w:val="00F060DD"/>
    <w:rsid w:val="00F11846"/>
    <w:rsid w:val="00F12BDD"/>
    <w:rsid w:val="00F232E9"/>
    <w:rsid w:val="00F308EF"/>
    <w:rsid w:val="00F30CFF"/>
    <w:rsid w:val="00F32418"/>
    <w:rsid w:val="00F3265A"/>
    <w:rsid w:val="00F33597"/>
    <w:rsid w:val="00F33E9D"/>
    <w:rsid w:val="00F342E7"/>
    <w:rsid w:val="00F413B8"/>
    <w:rsid w:val="00F46D2D"/>
    <w:rsid w:val="00F50374"/>
    <w:rsid w:val="00F60609"/>
    <w:rsid w:val="00F60636"/>
    <w:rsid w:val="00F65412"/>
    <w:rsid w:val="00F71CCE"/>
    <w:rsid w:val="00F723B3"/>
    <w:rsid w:val="00F74140"/>
    <w:rsid w:val="00F807B9"/>
    <w:rsid w:val="00F9006C"/>
    <w:rsid w:val="00F93A07"/>
    <w:rsid w:val="00F960F2"/>
    <w:rsid w:val="00F963BD"/>
    <w:rsid w:val="00FA287C"/>
    <w:rsid w:val="00FA2AFB"/>
    <w:rsid w:val="00FB12B6"/>
    <w:rsid w:val="00FB2CA1"/>
    <w:rsid w:val="00FB32B8"/>
    <w:rsid w:val="00FB4B14"/>
    <w:rsid w:val="00FB511D"/>
    <w:rsid w:val="00FB604C"/>
    <w:rsid w:val="00FB60EB"/>
    <w:rsid w:val="00FB6CEB"/>
    <w:rsid w:val="00FC1424"/>
    <w:rsid w:val="00FC1D83"/>
    <w:rsid w:val="00FC5031"/>
    <w:rsid w:val="00FC5D46"/>
    <w:rsid w:val="00FD1133"/>
    <w:rsid w:val="00FD4634"/>
    <w:rsid w:val="00FD5881"/>
    <w:rsid w:val="00FE2065"/>
    <w:rsid w:val="00FE2E86"/>
    <w:rsid w:val="00FE4080"/>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character" w:styleId="Lahendamatamainimine">
    <w:name w:val="Unresolved Mention"/>
    <w:basedOn w:val="Liguvaikefont"/>
    <w:uiPriority w:val="99"/>
    <w:semiHidden/>
    <w:unhideWhenUsed/>
    <w:rsid w:val="008D564B"/>
    <w:rPr>
      <w:color w:val="605E5C"/>
      <w:shd w:val="clear" w:color="auto" w:fill="E1DFDD"/>
    </w:rPr>
  </w:style>
  <w:style w:type="character" w:customStyle="1" w:styleId="LoendilikMrk">
    <w:name w:val="Loendi lõik Märk"/>
    <w:aliases w:val="Mummuga loetelu Märk,Loendi l›ik Märk"/>
    <w:link w:val="Loendilik"/>
    <w:uiPriority w:val="34"/>
    <w:locked/>
    <w:rsid w:val="00A35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386755F7F3E64230B7ECC41715C848AB"/>
        <w:category>
          <w:name w:val="Üldine"/>
          <w:gallery w:val="placeholder"/>
        </w:category>
        <w:types>
          <w:type w:val="bbPlcHdr"/>
        </w:types>
        <w:behaviors>
          <w:behavior w:val="content"/>
        </w:behaviors>
        <w:guid w:val="{C350D2CB-E403-4580-9CA5-5C5F22E61A73}"/>
      </w:docPartPr>
      <w:docPartBody>
        <w:p w:rsidR="00084F9F" w:rsidRDefault="00084F9F" w:rsidP="00084F9F">
          <w:pPr>
            <w:pStyle w:val="386755F7F3E64230B7ECC41715C848AB"/>
          </w:pPr>
          <w:r w:rsidRPr="003F6A59">
            <w:rPr>
              <w:rStyle w:val="Kohatitetekst"/>
            </w:rPr>
            <w:t>[Company]</w:t>
          </w:r>
        </w:p>
      </w:docPartBody>
    </w:docPart>
    <w:docPart>
      <w:docPartPr>
        <w:name w:val="D21D6A6EA72943849C11F0D9C035C86B"/>
        <w:category>
          <w:name w:val="Üldine"/>
          <w:gallery w:val="placeholder"/>
        </w:category>
        <w:types>
          <w:type w:val="bbPlcHdr"/>
        </w:types>
        <w:behaviors>
          <w:behavior w:val="content"/>
        </w:behaviors>
        <w:guid w:val="{2CD7B535-15D2-4761-916A-C9CC73E28F7C}"/>
      </w:docPartPr>
      <w:docPartBody>
        <w:p w:rsidR="00084F9F" w:rsidRDefault="00084F9F" w:rsidP="00084F9F">
          <w:pPr>
            <w:pStyle w:val="D21D6A6EA72943849C11F0D9C035C86B"/>
          </w:pPr>
          <w:r w:rsidRPr="00BE118B">
            <w:rPr>
              <w:rStyle w:val="Kohatitetekst"/>
            </w:rPr>
            <w:t>Click here to enter a date.</w:t>
          </w:r>
        </w:p>
      </w:docPartBody>
    </w:docPart>
    <w:docPart>
      <w:docPartPr>
        <w:name w:val="E91CC50D9C254CABB44B07667C660A2F"/>
        <w:category>
          <w:name w:val="Üldine"/>
          <w:gallery w:val="placeholder"/>
        </w:category>
        <w:types>
          <w:type w:val="bbPlcHdr"/>
        </w:types>
        <w:behaviors>
          <w:behavior w:val="content"/>
        </w:behaviors>
        <w:guid w:val="{C8DE04A2-80F8-4670-BF12-CC94E12ED00C}"/>
      </w:docPartPr>
      <w:docPartBody>
        <w:p w:rsidR="00084F9F" w:rsidRDefault="00084F9F" w:rsidP="00084F9F">
          <w:pPr>
            <w:pStyle w:val="E91CC50D9C254CABB44B07667C660A2F"/>
          </w:pPr>
          <w:r w:rsidRPr="003F6A59">
            <w:rPr>
              <w:rStyle w:val="Kohatitetekst"/>
            </w:rPr>
            <w:t>[Company]</w:t>
          </w:r>
        </w:p>
      </w:docPartBody>
    </w:docPart>
    <w:docPart>
      <w:docPartPr>
        <w:name w:val="797C148BD233424B83D42A3A30B4DFD6"/>
        <w:category>
          <w:name w:val="Üldine"/>
          <w:gallery w:val="placeholder"/>
        </w:category>
        <w:types>
          <w:type w:val="bbPlcHdr"/>
        </w:types>
        <w:behaviors>
          <w:behavior w:val="content"/>
        </w:behaviors>
        <w:guid w:val="{A12A3DD5-2FD9-40CB-BDBA-682EF41975A4}"/>
      </w:docPartPr>
      <w:docPartBody>
        <w:p w:rsidR="00084F9F" w:rsidRDefault="00084F9F" w:rsidP="00084F9F">
          <w:pPr>
            <w:pStyle w:val="797C148BD233424B83D42A3A30B4DFD6"/>
          </w:pPr>
          <w:r w:rsidRPr="00BE118B">
            <w:rPr>
              <w:rStyle w:val="Kohatitetekst"/>
            </w:rPr>
            <w:t>Click here to enter a date.</w:t>
          </w:r>
        </w:p>
      </w:docPartBody>
    </w:docPart>
    <w:docPart>
      <w:docPartPr>
        <w:name w:val="07611717938F439C91EF4D05943B07A2"/>
        <w:category>
          <w:name w:val="Üldine"/>
          <w:gallery w:val="placeholder"/>
        </w:category>
        <w:types>
          <w:type w:val="bbPlcHdr"/>
        </w:types>
        <w:behaviors>
          <w:behavior w:val="content"/>
        </w:behaviors>
        <w:guid w:val="{2CA56391-49BA-4C40-9CF4-D144EA5C484E}"/>
      </w:docPartPr>
      <w:docPartBody>
        <w:p w:rsidR="00084F9F" w:rsidRDefault="00084F9F" w:rsidP="00084F9F">
          <w:pPr>
            <w:pStyle w:val="07611717938F439C91EF4D05943B07A2"/>
          </w:pPr>
          <w:r w:rsidRPr="00BE118B">
            <w:rPr>
              <w:rStyle w:val="Kohatitetekst"/>
            </w:rPr>
            <w:t>Choose an item.</w:t>
          </w:r>
        </w:p>
      </w:docPartBody>
    </w:docPart>
    <w:docPart>
      <w:docPartPr>
        <w:name w:val="BB7ED50F62C741318B908FBA92CA90AF"/>
        <w:category>
          <w:name w:val="Üldine"/>
          <w:gallery w:val="placeholder"/>
        </w:category>
        <w:types>
          <w:type w:val="bbPlcHdr"/>
        </w:types>
        <w:behaviors>
          <w:behavior w:val="content"/>
        </w:behaviors>
        <w:guid w:val="{5D83649B-7A08-4D94-83B3-0E7648801882}"/>
      </w:docPartPr>
      <w:docPartBody>
        <w:p w:rsidR="00084F9F" w:rsidRDefault="00084F9F" w:rsidP="00084F9F">
          <w:pPr>
            <w:pStyle w:val="BB7ED50F62C741318B908FBA92CA90A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084F9F"/>
    <w:rsid w:val="00137498"/>
    <w:rsid w:val="0016358B"/>
    <w:rsid w:val="00170480"/>
    <w:rsid w:val="0018551C"/>
    <w:rsid w:val="00190188"/>
    <w:rsid w:val="00193892"/>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848A8"/>
    <w:rsid w:val="009932A9"/>
    <w:rsid w:val="009D5A99"/>
    <w:rsid w:val="009E2EBC"/>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CE7380"/>
    <w:rsid w:val="00D23F46"/>
    <w:rsid w:val="00D51F72"/>
    <w:rsid w:val="00D52DC6"/>
    <w:rsid w:val="00D56455"/>
    <w:rsid w:val="00D76BBE"/>
    <w:rsid w:val="00DA13A4"/>
    <w:rsid w:val="00DB0041"/>
    <w:rsid w:val="00DD3260"/>
    <w:rsid w:val="00DE7E8F"/>
    <w:rsid w:val="00E47491"/>
    <w:rsid w:val="00E70178"/>
    <w:rsid w:val="00E75BCC"/>
    <w:rsid w:val="00E75C7C"/>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84F9F"/>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386755F7F3E64230B7ECC41715C848AB">
    <w:name w:val="386755F7F3E64230B7ECC41715C848AB"/>
    <w:rsid w:val="00084F9F"/>
    <w:rPr>
      <w:kern w:val="2"/>
      <w:lang w:val="en-US" w:eastAsia="en-US"/>
      <w14:ligatures w14:val="standardContextual"/>
    </w:rPr>
  </w:style>
  <w:style w:type="paragraph" w:customStyle="1" w:styleId="D21D6A6EA72943849C11F0D9C035C86B">
    <w:name w:val="D21D6A6EA72943849C11F0D9C035C86B"/>
    <w:rsid w:val="00084F9F"/>
    <w:rPr>
      <w:kern w:val="2"/>
      <w:lang w:val="en-US" w:eastAsia="en-US"/>
      <w14:ligatures w14:val="standardContextual"/>
    </w:rPr>
  </w:style>
  <w:style w:type="paragraph" w:customStyle="1" w:styleId="E91CC50D9C254CABB44B07667C660A2F">
    <w:name w:val="E91CC50D9C254CABB44B07667C660A2F"/>
    <w:rsid w:val="00084F9F"/>
    <w:rPr>
      <w:kern w:val="2"/>
      <w:lang w:val="en-US" w:eastAsia="en-US"/>
      <w14:ligatures w14:val="standardContextual"/>
    </w:rPr>
  </w:style>
  <w:style w:type="paragraph" w:customStyle="1" w:styleId="797C148BD233424B83D42A3A30B4DFD6">
    <w:name w:val="797C148BD233424B83D42A3A30B4DFD6"/>
    <w:rsid w:val="00084F9F"/>
    <w:rPr>
      <w:kern w:val="2"/>
      <w:lang w:val="en-US" w:eastAsia="en-US"/>
      <w14:ligatures w14:val="standardContextual"/>
    </w:rPr>
  </w:style>
  <w:style w:type="paragraph" w:customStyle="1" w:styleId="07611717938F439C91EF4D05943B07A2">
    <w:name w:val="07611717938F439C91EF4D05943B07A2"/>
    <w:rsid w:val="00084F9F"/>
    <w:rPr>
      <w:kern w:val="2"/>
      <w:lang w:val="en-US" w:eastAsia="en-US"/>
      <w14:ligatures w14:val="standardContextual"/>
    </w:rPr>
  </w:style>
  <w:style w:type="paragraph" w:customStyle="1" w:styleId="BB7ED50F62C741318B908FBA92CA90AF">
    <w:name w:val="BB7ED50F62C741318B908FBA92CA90AF"/>
    <w:rsid w:val="00084F9F"/>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388</TotalTime>
  <Pages>14</Pages>
  <Words>5182</Words>
  <Characters>29539</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226</cp:revision>
  <dcterms:created xsi:type="dcterms:W3CDTF">2022-09-01T10:45:00Z</dcterms:created>
  <dcterms:modified xsi:type="dcterms:W3CDTF">2023-11-22T08:21:00Z</dcterms:modified>
</cp:coreProperties>
</file>